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47509" w:rsidRDefault="00647509">
      <w:pPr>
        <w:pStyle w:val="normal0"/>
        <w:widowControl w:val="0"/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14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9"/>
        <w:gridCol w:w="720"/>
        <w:gridCol w:w="2085"/>
        <w:gridCol w:w="2025"/>
        <w:gridCol w:w="1710"/>
        <w:gridCol w:w="2265"/>
        <w:gridCol w:w="2130"/>
        <w:gridCol w:w="2190"/>
      </w:tblGrid>
      <w:tr w:rsidR="00647509">
        <w:trPr>
          <w:trHeight w:val="180"/>
        </w:trPr>
        <w:tc>
          <w:tcPr>
            <w:tcW w:w="13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80000"/>
          </w:tcPr>
          <w:p w:rsidR="00647509" w:rsidRDefault="000966AB">
            <w:pPr>
              <w:pStyle w:val="normal0"/>
              <w:ind w:left="80"/>
              <w:jc w:val="center"/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 xml:space="preserve">Unit </w:t>
            </w:r>
          </w:p>
          <w:p w:rsidR="00647509" w:rsidRDefault="00647509">
            <w:pPr>
              <w:pStyle w:val="normal0"/>
              <w:ind w:left="80"/>
              <w:jc w:val="center"/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</w:pPr>
          </w:p>
        </w:tc>
        <w:tc>
          <w:tcPr>
            <w:tcW w:w="7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80000"/>
            <w:tcMar>
              <w:top w:w="0" w:type="dxa"/>
              <w:left w:w="0" w:type="dxa"/>
              <w:bottom w:w="0" w:type="dxa"/>
              <w:right w:w="0" w:type="dxa"/>
            </w:tcMar>
          </w:tcPr>
          <w:p w:rsidR="00647509" w:rsidRDefault="000966AB">
            <w:pPr>
              <w:pStyle w:val="normal0"/>
              <w:ind w:left="8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Dates</w:t>
            </w:r>
          </w:p>
        </w:tc>
        <w:tc>
          <w:tcPr>
            <w:tcW w:w="20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80000"/>
            <w:tcMar>
              <w:top w:w="0" w:type="dxa"/>
              <w:left w:w="0" w:type="dxa"/>
              <w:bottom w:w="0" w:type="dxa"/>
              <w:right w:w="0" w:type="dxa"/>
            </w:tcMar>
          </w:tcPr>
          <w:p w:rsidR="00647509" w:rsidRDefault="000966AB">
            <w:pPr>
              <w:pStyle w:val="normal0"/>
              <w:ind w:left="85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Learning Goals &amp;</w:t>
            </w:r>
          </w:p>
          <w:p w:rsidR="00647509" w:rsidRDefault="000966AB">
            <w:pPr>
              <w:pStyle w:val="normal0"/>
              <w:ind w:left="85"/>
              <w:jc w:val="center"/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Targets</w:t>
            </w:r>
          </w:p>
        </w:tc>
        <w:tc>
          <w:tcPr>
            <w:tcW w:w="20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80000"/>
            <w:tcMar>
              <w:top w:w="0" w:type="dxa"/>
              <w:left w:w="0" w:type="dxa"/>
              <w:bottom w:w="0" w:type="dxa"/>
              <w:right w:w="0" w:type="dxa"/>
            </w:tcMar>
          </w:tcPr>
          <w:p w:rsidR="00647509" w:rsidRDefault="000966AB">
            <w:pPr>
              <w:pStyle w:val="normal0"/>
              <w:ind w:left="144"/>
              <w:jc w:val="center"/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Key Understandings</w:t>
            </w:r>
          </w:p>
          <w:p w:rsidR="00647509" w:rsidRDefault="000966AB">
            <w:pPr>
              <w:pStyle w:val="normal0"/>
              <w:ind w:left="144"/>
              <w:jc w:val="center"/>
              <w:rPr>
                <w:rFonts w:ascii="Open Sans" w:eastAsia="Open Sans" w:hAnsi="Open Sans" w:cs="Open Sans"/>
                <w:b/>
                <w:i/>
                <w:color w:val="FFFFFF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i/>
                <w:color w:val="FFFFFF"/>
                <w:sz w:val="18"/>
                <w:szCs w:val="18"/>
              </w:rPr>
              <w:t>Student will understand that …</w:t>
            </w:r>
          </w:p>
          <w:p w:rsidR="00647509" w:rsidRDefault="000966AB">
            <w:pPr>
              <w:pStyle w:val="normal0"/>
              <w:ind w:left="144"/>
              <w:jc w:val="center"/>
              <w:rPr>
                <w:rFonts w:ascii="Open Sans" w:eastAsia="Open Sans" w:hAnsi="Open Sans" w:cs="Open Sans"/>
                <w:b/>
                <w:i/>
                <w:color w:val="FFFFFF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i/>
                <w:color w:val="FFFFFF"/>
                <w:sz w:val="18"/>
                <w:szCs w:val="18"/>
              </w:rPr>
              <w:t>(Big Ideas)</w:t>
            </w:r>
          </w:p>
        </w:tc>
        <w:tc>
          <w:tcPr>
            <w:tcW w:w="17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80000"/>
            <w:tcMar>
              <w:top w:w="0" w:type="dxa"/>
              <w:left w:w="0" w:type="dxa"/>
              <w:bottom w:w="0" w:type="dxa"/>
              <w:right w:w="0" w:type="dxa"/>
            </w:tcMar>
          </w:tcPr>
          <w:p w:rsidR="00647509" w:rsidRDefault="000966AB">
            <w:pPr>
              <w:pStyle w:val="normal0"/>
              <w:ind w:left="144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Essential Questions</w:t>
            </w:r>
          </w:p>
        </w:tc>
        <w:tc>
          <w:tcPr>
            <w:tcW w:w="22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80000"/>
            <w:tcMar>
              <w:top w:w="0" w:type="dxa"/>
              <w:left w:w="0" w:type="dxa"/>
              <w:bottom w:w="0" w:type="dxa"/>
              <w:right w:w="0" w:type="dxa"/>
            </w:tcMar>
          </w:tcPr>
          <w:p w:rsidR="00647509" w:rsidRDefault="000966AB">
            <w:pPr>
              <w:pStyle w:val="normal0"/>
              <w:ind w:left="-2"/>
              <w:jc w:val="center"/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Key Knowledge</w:t>
            </w:r>
          </w:p>
          <w:p w:rsidR="00647509" w:rsidRDefault="000966AB">
            <w:pPr>
              <w:pStyle w:val="normal0"/>
              <w:ind w:left="-2"/>
              <w:jc w:val="center"/>
              <w:rPr>
                <w:rFonts w:ascii="Open Sans" w:eastAsia="Open Sans" w:hAnsi="Open Sans" w:cs="Open Sans"/>
                <w:i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i/>
                <w:color w:val="FFFFFF"/>
                <w:sz w:val="18"/>
                <w:szCs w:val="18"/>
              </w:rPr>
              <w:t>Students will know …</w:t>
            </w:r>
          </w:p>
        </w:tc>
        <w:tc>
          <w:tcPr>
            <w:tcW w:w="4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80000"/>
            <w:tcMar>
              <w:top w:w="0" w:type="dxa"/>
              <w:left w:w="0" w:type="dxa"/>
              <w:bottom w:w="0" w:type="dxa"/>
              <w:right w:w="0" w:type="dxa"/>
            </w:tcMar>
          </w:tcPr>
          <w:p w:rsidR="00647509" w:rsidRDefault="000966AB">
            <w:pPr>
              <w:pStyle w:val="normal0"/>
              <w:ind w:left="15"/>
              <w:jc w:val="center"/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Key Skills</w:t>
            </w:r>
          </w:p>
          <w:p w:rsidR="00647509" w:rsidRDefault="000966AB">
            <w:pPr>
              <w:pStyle w:val="normal0"/>
              <w:ind w:left="15"/>
              <w:jc w:val="center"/>
              <w:rPr>
                <w:rFonts w:ascii="Open Sans" w:eastAsia="Open Sans" w:hAnsi="Open Sans" w:cs="Open Sans"/>
                <w:b/>
                <w:i/>
                <w:color w:val="FFFFFF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i/>
                <w:color w:val="FFFFFF"/>
                <w:sz w:val="18"/>
                <w:szCs w:val="18"/>
              </w:rPr>
              <w:t>Students will be able to …</w:t>
            </w:r>
          </w:p>
          <w:p w:rsidR="00647509" w:rsidRDefault="00647509">
            <w:pPr>
              <w:pStyle w:val="normal0"/>
              <w:ind w:left="15"/>
              <w:jc w:val="center"/>
              <w:rPr>
                <w:rFonts w:ascii="Open Sans" w:eastAsia="Open Sans" w:hAnsi="Open Sans" w:cs="Open Sans"/>
                <w:b/>
                <w:i/>
                <w:color w:val="FFFFFF"/>
                <w:sz w:val="14"/>
                <w:szCs w:val="14"/>
              </w:rPr>
            </w:pPr>
          </w:p>
        </w:tc>
      </w:tr>
      <w:tr w:rsidR="00647509">
        <w:trPr>
          <w:trHeight w:val="180"/>
        </w:trPr>
        <w:tc>
          <w:tcPr>
            <w:tcW w:w="13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80000"/>
          </w:tcPr>
          <w:p w:rsidR="00647509" w:rsidRDefault="00647509">
            <w:pPr>
              <w:pStyle w:val="normal0"/>
              <w:jc w:val="center"/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80000"/>
            <w:tcMar>
              <w:top w:w="0" w:type="dxa"/>
              <w:left w:w="0" w:type="dxa"/>
              <w:bottom w:w="0" w:type="dxa"/>
              <w:right w:w="0" w:type="dxa"/>
            </w:tcMar>
          </w:tcPr>
          <w:p w:rsidR="00647509" w:rsidRDefault="00647509">
            <w:pPr>
              <w:pStyle w:val="normal0"/>
              <w:jc w:val="center"/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</w:pPr>
          </w:p>
        </w:tc>
        <w:tc>
          <w:tcPr>
            <w:tcW w:w="20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80000"/>
            <w:tcMar>
              <w:top w:w="0" w:type="dxa"/>
              <w:left w:w="0" w:type="dxa"/>
              <w:bottom w:w="0" w:type="dxa"/>
              <w:right w:w="0" w:type="dxa"/>
            </w:tcMar>
          </w:tcPr>
          <w:p w:rsidR="00647509" w:rsidRDefault="00647509">
            <w:pPr>
              <w:pStyle w:val="normal0"/>
              <w:jc w:val="center"/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</w:pPr>
          </w:p>
        </w:tc>
        <w:tc>
          <w:tcPr>
            <w:tcW w:w="20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80000"/>
            <w:tcMar>
              <w:top w:w="0" w:type="dxa"/>
              <w:left w:w="0" w:type="dxa"/>
              <w:bottom w:w="0" w:type="dxa"/>
              <w:right w:w="0" w:type="dxa"/>
            </w:tcMar>
          </w:tcPr>
          <w:p w:rsidR="00647509" w:rsidRDefault="00647509">
            <w:pPr>
              <w:pStyle w:val="normal0"/>
              <w:jc w:val="center"/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</w:pPr>
          </w:p>
        </w:tc>
        <w:tc>
          <w:tcPr>
            <w:tcW w:w="17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80000"/>
            <w:tcMar>
              <w:top w:w="0" w:type="dxa"/>
              <w:left w:w="0" w:type="dxa"/>
              <w:bottom w:w="0" w:type="dxa"/>
              <w:right w:w="0" w:type="dxa"/>
            </w:tcMar>
          </w:tcPr>
          <w:p w:rsidR="00647509" w:rsidRDefault="00647509">
            <w:pPr>
              <w:pStyle w:val="normal0"/>
              <w:jc w:val="center"/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</w:pPr>
          </w:p>
        </w:tc>
        <w:tc>
          <w:tcPr>
            <w:tcW w:w="22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80000"/>
            <w:tcMar>
              <w:top w:w="0" w:type="dxa"/>
              <w:left w:w="0" w:type="dxa"/>
              <w:bottom w:w="0" w:type="dxa"/>
              <w:right w:w="0" w:type="dxa"/>
            </w:tcMar>
          </w:tcPr>
          <w:p w:rsidR="00647509" w:rsidRDefault="00647509">
            <w:pPr>
              <w:pStyle w:val="normal0"/>
              <w:jc w:val="center"/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80000"/>
            <w:tcMar>
              <w:top w:w="0" w:type="dxa"/>
              <w:left w:w="0" w:type="dxa"/>
              <w:bottom w:w="0" w:type="dxa"/>
              <w:right w:w="0" w:type="dxa"/>
            </w:tcMar>
          </w:tcPr>
          <w:p w:rsidR="00647509" w:rsidRDefault="000966AB">
            <w:pPr>
              <w:pStyle w:val="normal0"/>
              <w:ind w:left="15"/>
              <w:jc w:val="center"/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 xml:space="preserve">Content </w:t>
            </w:r>
          </w:p>
          <w:p w:rsidR="00647509" w:rsidRDefault="000966AB">
            <w:pPr>
              <w:pStyle w:val="normal0"/>
              <w:ind w:left="15"/>
              <w:jc w:val="center"/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Skills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80000"/>
            <w:tcMar>
              <w:top w:w="0" w:type="dxa"/>
              <w:left w:w="0" w:type="dxa"/>
              <w:bottom w:w="0" w:type="dxa"/>
              <w:right w:w="0" w:type="dxa"/>
            </w:tcMar>
          </w:tcPr>
          <w:p w:rsidR="00647509" w:rsidRDefault="000966AB">
            <w:pPr>
              <w:pStyle w:val="normal0"/>
              <w:ind w:left="45"/>
              <w:jc w:val="center"/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 xml:space="preserve"> Process of Learning</w:t>
            </w:r>
          </w:p>
          <w:p w:rsidR="00647509" w:rsidRDefault="000966AB">
            <w:pPr>
              <w:pStyle w:val="normal0"/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  <w:t>/Student Agency Skills</w:t>
            </w:r>
          </w:p>
          <w:p w:rsidR="00647509" w:rsidRDefault="00647509">
            <w:pPr>
              <w:pStyle w:val="normal0"/>
              <w:ind w:left="45"/>
              <w:jc w:val="center"/>
              <w:rPr>
                <w:rFonts w:ascii="Open Sans" w:eastAsia="Open Sans" w:hAnsi="Open Sans" w:cs="Open Sans"/>
                <w:b/>
                <w:color w:val="FFFFFF"/>
                <w:sz w:val="18"/>
                <w:szCs w:val="18"/>
              </w:rPr>
            </w:pPr>
          </w:p>
        </w:tc>
      </w:tr>
      <w:tr w:rsidR="00647509"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7509" w:rsidRDefault="001E3750">
            <w:pPr>
              <w:pStyle w:val="normal0"/>
              <w:ind w:left="45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br/>
            </w:r>
            <w:r>
              <w:rPr>
                <w:b/>
                <w:sz w:val="18"/>
                <w:szCs w:val="18"/>
              </w:rPr>
              <w:br/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7509" w:rsidRDefault="00647509">
            <w:pPr>
              <w:pStyle w:val="normal0"/>
              <w:ind w:left="90"/>
              <w:jc w:val="center"/>
            </w:pP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7509" w:rsidRDefault="00647509">
            <w:pPr>
              <w:pStyle w:val="normal0"/>
              <w:ind w:left="85"/>
              <w:rPr>
                <w:color w:val="FF0000"/>
                <w:sz w:val="18"/>
                <w:szCs w:val="18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7509" w:rsidRDefault="00647509">
            <w:pPr>
              <w:pStyle w:val="normal0"/>
              <w:ind w:left="360"/>
              <w:rPr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7509" w:rsidRDefault="00647509">
            <w:pPr>
              <w:pStyle w:val="normal0"/>
              <w:rPr>
                <w:sz w:val="18"/>
                <w:szCs w:val="18"/>
              </w:rPr>
            </w:pP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7509" w:rsidRDefault="00647509">
            <w:pPr>
              <w:pStyle w:val="normal0"/>
              <w:ind w:left="360"/>
              <w:rPr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7509" w:rsidRDefault="00647509">
            <w:pPr>
              <w:pStyle w:val="normal0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7509" w:rsidRDefault="00647509">
            <w:pPr>
              <w:pStyle w:val="normal0"/>
              <w:ind w:left="360" w:hanging="360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647509"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7509" w:rsidRDefault="001E3750">
            <w:pPr>
              <w:pStyle w:val="normal0"/>
              <w:rPr>
                <w:color w:val="C0504D"/>
                <w:sz w:val="18"/>
                <w:szCs w:val="18"/>
              </w:rPr>
            </w:pPr>
            <w:r>
              <w:rPr>
                <w:color w:val="C0504D"/>
                <w:sz w:val="18"/>
                <w:szCs w:val="18"/>
              </w:rPr>
              <w:br/>
            </w:r>
            <w:r>
              <w:rPr>
                <w:color w:val="C0504D"/>
                <w:sz w:val="18"/>
                <w:szCs w:val="18"/>
              </w:rPr>
              <w:br/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7509" w:rsidRDefault="00647509">
            <w:pPr>
              <w:pStyle w:val="normal0"/>
              <w:jc w:val="center"/>
              <w:rPr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7509" w:rsidRDefault="00647509">
            <w:pPr>
              <w:pStyle w:val="normal0"/>
              <w:ind w:left="85"/>
              <w:rPr>
                <w:sz w:val="18"/>
                <w:szCs w:val="18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7509" w:rsidRDefault="00647509">
            <w:pPr>
              <w:pStyle w:val="normal0"/>
              <w:rPr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7509" w:rsidRDefault="00647509">
            <w:pPr>
              <w:pStyle w:val="normal0"/>
              <w:ind w:left="360" w:right="75"/>
              <w:rPr>
                <w:sz w:val="18"/>
                <w:szCs w:val="18"/>
              </w:rPr>
            </w:pP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7509" w:rsidRDefault="00647509">
            <w:pPr>
              <w:pStyle w:val="normal0"/>
              <w:ind w:left="360"/>
              <w:rPr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7509" w:rsidRDefault="00647509">
            <w:pPr>
              <w:pStyle w:val="normal0"/>
              <w:ind w:left="360"/>
            </w:pP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7509" w:rsidRDefault="00647509">
            <w:pPr>
              <w:pStyle w:val="normal0"/>
              <w:ind w:left="360"/>
            </w:pPr>
          </w:p>
        </w:tc>
      </w:tr>
      <w:tr w:rsidR="00647509"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7509" w:rsidRDefault="001E3750">
            <w:pPr>
              <w:pStyle w:val="normal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7509" w:rsidRDefault="00647509">
            <w:pPr>
              <w:pStyle w:val="normal0"/>
              <w:jc w:val="center"/>
            </w:pP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7509" w:rsidRDefault="00647509">
            <w:pPr>
              <w:pStyle w:val="normal0"/>
              <w:rPr>
                <w:color w:val="FF0000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7509" w:rsidRDefault="00647509">
            <w:pPr>
              <w:pStyle w:val="normal0"/>
              <w:ind w:left="288"/>
              <w:rPr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7509" w:rsidRDefault="00647509">
            <w:pPr>
              <w:pStyle w:val="normal0"/>
              <w:ind w:left="360" w:right="75"/>
              <w:rPr>
                <w:sz w:val="18"/>
                <w:szCs w:val="18"/>
              </w:rPr>
            </w:pP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7509" w:rsidRDefault="00647509">
            <w:pPr>
              <w:pStyle w:val="normal0"/>
              <w:ind w:left="360"/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7509" w:rsidRDefault="00647509">
            <w:pPr>
              <w:pStyle w:val="normal0"/>
              <w:ind w:left="432"/>
            </w:pP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7509" w:rsidRDefault="00647509">
            <w:pPr>
              <w:pStyle w:val="normal0"/>
              <w:ind w:left="432"/>
            </w:pPr>
          </w:p>
        </w:tc>
      </w:tr>
      <w:tr w:rsidR="00647509"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7509" w:rsidRDefault="001E3750">
            <w:pPr>
              <w:pStyle w:val="normal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7509" w:rsidRDefault="00647509">
            <w:pPr>
              <w:pStyle w:val="normal0"/>
            </w:pP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7509" w:rsidRDefault="00647509">
            <w:pPr>
              <w:pStyle w:val="normal0"/>
              <w:ind w:left="85"/>
              <w:rPr>
                <w:sz w:val="18"/>
                <w:szCs w:val="18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7509" w:rsidRDefault="00647509">
            <w:pPr>
              <w:pStyle w:val="normal0"/>
              <w:ind w:left="288"/>
              <w:rPr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7509" w:rsidRDefault="00647509">
            <w:pPr>
              <w:pStyle w:val="normal0"/>
              <w:ind w:left="360"/>
              <w:rPr>
                <w:sz w:val="18"/>
                <w:szCs w:val="18"/>
              </w:rPr>
            </w:pP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7509" w:rsidRDefault="00647509">
            <w:pPr>
              <w:pStyle w:val="normal0"/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7509" w:rsidRDefault="00647509">
            <w:pPr>
              <w:pStyle w:val="normal0"/>
              <w:ind w:left="360"/>
            </w:pP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7509" w:rsidRDefault="00647509">
            <w:pPr>
              <w:pStyle w:val="normal0"/>
              <w:ind w:left="360"/>
            </w:pPr>
          </w:p>
        </w:tc>
      </w:tr>
      <w:tr w:rsidR="00647509"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7509" w:rsidRDefault="001E3750">
            <w:pPr>
              <w:pStyle w:val="normal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7509" w:rsidRDefault="00647509">
            <w:pPr>
              <w:pStyle w:val="normal0"/>
            </w:pP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7509" w:rsidRDefault="00647509">
            <w:pPr>
              <w:pStyle w:val="normal0"/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7509" w:rsidRDefault="00647509">
            <w:pPr>
              <w:pStyle w:val="normal0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7509" w:rsidRDefault="00647509">
            <w:pPr>
              <w:pStyle w:val="normal0"/>
              <w:ind w:left="144" w:right="75"/>
              <w:rPr>
                <w:sz w:val="18"/>
                <w:szCs w:val="18"/>
              </w:rPr>
            </w:pP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7509" w:rsidRDefault="00647509">
            <w:pPr>
              <w:pStyle w:val="normal0"/>
              <w:ind w:left="360"/>
              <w:rPr>
                <w:color w:val="FF6600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7509" w:rsidRDefault="00647509">
            <w:pPr>
              <w:pStyle w:val="normal0"/>
              <w:ind w:left="360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7509" w:rsidRDefault="00647509">
            <w:pPr>
              <w:pStyle w:val="normal0"/>
              <w:ind w:left="360"/>
              <w:rPr>
                <w:rFonts w:ascii="Arial Narrow" w:eastAsia="Arial Narrow" w:hAnsi="Arial Narrow" w:cs="Arial Narrow"/>
              </w:rPr>
            </w:pPr>
          </w:p>
        </w:tc>
      </w:tr>
    </w:tbl>
    <w:p w:rsidR="00647509" w:rsidRDefault="000966AB">
      <w:pPr>
        <w:pStyle w:val="normal0"/>
      </w:pPr>
      <w:r>
        <w:br/>
      </w:r>
    </w:p>
    <w:sectPr w:rsidR="00647509" w:rsidSect="000966A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720" w:right="720" w:bottom="72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B5C" w:rsidRDefault="000966AB">
      <w:r>
        <w:separator/>
      </w:r>
    </w:p>
  </w:endnote>
  <w:endnote w:type="continuationSeparator" w:id="0">
    <w:p w:rsidR="00684B5C" w:rsidRDefault="00096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047" w:rsidRDefault="00C1304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047" w:rsidRDefault="00C13047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047" w:rsidRDefault="00C1304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B5C" w:rsidRDefault="000966AB">
      <w:r>
        <w:separator/>
      </w:r>
    </w:p>
  </w:footnote>
  <w:footnote w:type="continuationSeparator" w:id="0">
    <w:p w:rsidR="00684B5C" w:rsidRDefault="000966A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047" w:rsidRDefault="00C1304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509" w:rsidRPr="001E3750" w:rsidRDefault="001E3750" w:rsidP="001E3750">
    <w:pPr>
      <w:pStyle w:val="normal0"/>
      <w:spacing w:before="720"/>
      <w:jc w:val="center"/>
      <w:rPr>
        <w:rFonts w:ascii="Open Sans" w:eastAsia="Open Sans" w:hAnsi="Open Sans" w:cs="Open Sans"/>
        <w:b/>
      </w:rPr>
    </w:pPr>
    <w:r>
      <w:rPr>
        <w:noProof/>
        <w:lang w:val="en-US"/>
      </w:rPr>
      <w:drawing>
        <wp:inline distT="0" distB="0" distL="0" distR="0" wp14:anchorId="2DB0CCE1" wp14:editId="72B0917A">
          <wp:extent cx="1022296" cy="96901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787" cy="969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Open Sans" w:eastAsia="Open Sans" w:hAnsi="Open Sans" w:cs="Open Sans"/>
        <w:b/>
      </w:rPr>
      <w:t xml:space="preserve">                                                  </w:t>
    </w:r>
    <w:r w:rsidR="00C13047">
      <w:rPr>
        <w:rFonts w:ascii="Open Sans" w:eastAsia="Open Sans" w:hAnsi="Open Sans" w:cs="Open Sans"/>
        <w:b/>
      </w:rPr>
      <w:t xml:space="preserve">                             </w:t>
    </w:r>
    <w:r>
      <w:rPr>
        <w:rFonts w:ascii="Open Sans" w:eastAsia="Open Sans" w:hAnsi="Open Sans" w:cs="Open Sans"/>
        <w:b/>
      </w:rPr>
      <w:t xml:space="preserve"> </w:t>
    </w:r>
    <w:r w:rsidR="00C13047">
      <w:rPr>
        <w:rFonts w:ascii="Open Sans" w:eastAsia="Open Sans" w:hAnsi="Open Sans" w:cs="Open Sans"/>
        <w:b/>
      </w:rPr>
      <w:t xml:space="preserve">   </w:t>
    </w:r>
    <w:bookmarkStart w:id="0" w:name="_GoBack"/>
    <w:bookmarkEnd w:id="0"/>
    <w:r>
      <w:rPr>
        <w:noProof/>
        <w:lang w:val="en-US"/>
      </w:rPr>
      <w:drawing>
        <wp:inline distT="0" distB="0" distL="0" distR="0" wp14:anchorId="7AC9E8EE" wp14:editId="2EF9FD28">
          <wp:extent cx="685800" cy="777240"/>
          <wp:effectExtent l="0" t="0" r="0" b="10160"/>
          <wp:docPr id="11" name="Picture 11" descr="Macintosh HD:Users:Ekkalux:Desktop:Gateway Projects:Gateway Icons:Professional-Development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Ekkalux:Desktop:Gateway Projects:Gateway Icons:Professional-Developmen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4771A366" wp14:editId="6D965EE9">
          <wp:extent cx="685800" cy="777240"/>
          <wp:effectExtent l="0" t="0" r="0" b="0"/>
          <wp:docPr id="10" name="Picture 10" descr="Macintosh HD:Users:Ekkalux:Desktop:Gateway Projects:Gateway Icons:School-Wide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Ekkalux:Desktop:Gateway Projects:Gateway Icons:School-Wid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13047" w:rsidRPr="00785B66">
      <w:rPr>
        <w:noProof/>
        <w:lang w:val="en-US"/>
      </w:rPr>
      <w:drawing>
        <wp:inline distT="0" distB="0" distL="0" distR="0" wp14:anchorId="7A7A0F3E" wp14:editId="37A7BE7A">
          <wp:extent cx="685800" cy="777240"/>
          <wp:effectExtent l="0" t="0" r="0" b="0"/>
          <wp:docPr id="14" name="Picture 14" descr="Macintosh HD:Users:Ekkalux:Desktop:Gateway Projects:Gateway Icons:Academic-Strategie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cintosh HD:Users:Ekkalux:Desktop:Gateway Projects:Gateway Icons:Academic-Strategie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13047" w:rsidRPr="00785B66">
      <w:rPr>
        <w:noProof/>
        <w:lang w:val="en-US"/>
      </w:rPr>
      <w:drawing>
        <wp:inline distT="0" distB="0" distL="0" distR="0" wp14:anchorId="463373DC" wp14:editId="3EF0A50D">
          <wp:extent cx="685800" cy="777240"/>
          <wp:effectExtent l="0" t="0" r="0" b="0"/>
          <wp:docPr id="15" name="Picture 15" descr="Macintosh HD:Users:Ekkalux:Desktop:Gateway Projects:Gateway Icons:Academic-Habit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cintosh HD:Users:Ekkalux:Desktop:Gateway Projects:Gateway Icons:Academic-Habits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13047">
      <w:rPr>
        <w:noProof/>
      </w:rPr>
      <w:drawing>
        <wp:inline distT="0" distB="0" distL="0" distR="0" wp14:anchorId="680A7C9E" wp14:editId="755BA9CA">
          <wp:extent cx="685800" cy="777240"/>
          <wp:effectExtent l="0" t="0" r="0" b="10160"/>
          <wp:docPr id="9" name="Picture 9" descr="Macintosh HD:Users:Ekkalux:Desktop:Gateway Projects:Gateway Icons:Self-Awarenes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kkalux:Desktop:Gateway Projects:Gateway Icons:Self-Awareness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13047" w:rsidRPr="00857ACB">
      <w:rPr>
        <w:noProof/>
      </w:rPr>
      <w:drawing>
        <wp:inline distT="0" distB="0" distL="0" distR="0" wp14:anchorId="25F92D61" wp14:editId="634EA825">
          <wp:extent cx="685800" cy="777240"/>
          <wp:effectExtent l="0" t="0" r="0" b="0"/>
          <wp:docPr id="17" name="Picture 17" descr="Macintosh HD:Users:Ekkalux:Desktop:Gateway Projects:Gateway Icons:Self-Advocacy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acintosh HD:Users:Ekkalux:Desktop:Gateway Projects:Gateway Icons:Self-Advocacy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85B66">
      <w:rPr>
        <w:noProof/>
        <w:lang w:val="en-US"/>
      </w:rPr>
      <w:drawing>
        <wp:inline distT="0" distB="0" distL="0" distR="0" wp14:anchorId="3CC40F33" wp14:editId="4887E96C">
          <wp:extent cx="685800" cy="777240"/>
          <wp:effectExtent l="0" t="0" r="0" b="10160"/>
          <wp:docPr id="13" name="Picture 13" descr="Macintosh HD:Users:Ekkalux:Desktop:Gateway Projects:Gateway Icons:Community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Ekkalux:Desktop:Gateway Projects:Gateway Icons:Community.pn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Open Sans" w:eastAsia="Open Sans" w:hAnsi="Open Sans" w:cs="Open Sans"/>
        <w:b/>
        <w:sz w:val="20"/>
        <w:szCs w:val="20"/>
      </w:rPr>
      <w:br/>
    </w:r>
    <w:r w:rsidR="00C13047">
      <w:rPr>
        <w:rFonts w:ascii="Open Sans" w:eastAsia="Open Sans" w:hAnsi="Open Sans" w:cs="Open Sans"/>
        <w:b/>
      </w:rPr>
      <w:t xml:space="preserve">       </w:t>
    </w:r>
    <w:r>
      <w:rPr>
        <w:rFonts w:ascii="Open Sans" w:eastAsia="Open Sans" w:hAnsi="Open Sans" w:cs="Open Sans"/>
        <w:b/>
      </w:rPr>
      <w:br/>
    </w:r>
    <w:r w:rsidR="000966AB" w:rsidRPr="001E3750">
      <w:rPr>
        <w:rFonts w:ascii="Open Sans" w:eastAsia="Open Sans" w:hAnsi="Open Sans" w:cs="Open Sans"/>
        <w:b/>
      </w:rPr>
      <w:t>Year-Long Backwards Planning Curriculum Template*</w:t>
    </w:r>
  </w:p>
  <w:p w:rsidR="00647509" w:rsidRPr="001E3750" w:rsidRDefault="000966AB" w:rsidP="001E3750">
    <w:pPr>
      <w:pStyle w:val="normal0"/>
      <w:jc w:val="center"/>
      <w:rPr>
        <w:rFonts w:ascii="Open Sans" w:eastAsia="Open Sans" w:hAnsi="Open Sans" w:cs="Open Sans"/>
        <w:b/>
      </w:rPr>
    </w:pPr>
    <w:r w:rsidRPr="001E3750">
      <w:rPr>
        <w:rFonts w:ascii="Open Sans" w:hAnsi="Open Sans"/>
      </w:rPr>
      <w:t>*</w:t>
    </w:r>
    <w:r w:rsidRPr="001E3750">
      <w:rPr>
        <w:rFonts w:ascii="Open Sans" w:eastAsia="Open Sans" w:hAnsi="Open Sans" w:cs="Open Sans"/>
      </w:rPr>
      <w:t>based on the  Understanding by Design (UbD) approach to backwards design of curriculum</w:t>
    </w:r>
  </w:p>
  <w:p w:rsidR="00647509" w:rsidRPr="001E3750" w:rsidRDefault="00647509" w:rsidP="001E3750">
    <w:pPr>
      <w:pStyle w:val="normal0"/>
      <w:rPr>
        <w:rFonts w:ascii="Open Sans" w:eastAsia="Open Sans" w:hAnsi="Open Sans" w:cs="Open Sans"/>
        <w:b/>
      </w:rPr>
    </w:pPr>
  </w:p>
  <w:p w:rsidR="00647509" w:rsidRPr="001E3750" w:rsidRDefault="000966AB">
    <w:pPr>
      <w:pStyle w:val="normal0"/>
      <w:rPr>
        <w:rFonts w:ascii="Open Sans" w:eastAsia="Open Sans" w:hAnsi="Open Sans" w:cs="Open Sans"/>
      </w:rPr>
    </w:pPr>
    <w:r w:rsidRPr="001E3750">
      <w:rPr>
        <w:rFonts w:ascii="Open Sans" w:eastAsia="Open Sans" w:hAnsi="Open Sans" w:cs="Open Sans"/>
        <w:b/>
      </w:rPr>
      <w:t xml:space="preserve"> Course: </w:t>
    </w:r>
    <w:r w:rsidRPr="001E3750">
      <w:rPr>
        <w:rFonts w:ascii="Open Sans" w:eastAsia="Open Sans" w:hAnsi="Open Sans" w:cs="Open Sans"/>
        <w:b/>
        <w:u w:val="single"/>
      </w:rPr>
      <w:t>_________________________________</w:t>
    </w:r>
    <w:r w:rsidR="001E3750">
      <w:rPr>
        <w:rFonts w:ascii="Open Sans" w:eastAsia="Open Sans" w:hAnsi="Open Sans" w:cs="Open Sans"/>
        <w:b/>
      </w:rPr>
      <w:tab/>
    </w:r>
    <w:r w:rsidRPr="001E3750">
      <w:rPr>
        <w:rFonts w:ascii="Open Sans" w:eastAsia="Open Sans" w:hAnsi="Open Sans" w:cs="Open Sans"/>
        <w:b/>
      </w:rPr>
      <w:t xml:space="preserve">Grade Level: </w:t>
    </w:r>
    <w:r w:rsidR="001E3750">
      <w:rPr>
        <w:rFonts w:ascii="Open Sans" w:eastAsia="Open Sans" w:hAnsi="Open Sans" w:cs="Open Sans"/>
        <w:b/>
        <w:u w:val="single"/>
      </w:rPr>
      <w:t>___________</w:t>
    </w:r>
    <w:r w:rsidRPr="001E3750">
      <w:rPr>
        <w:rFonts w:ascii="Open Sans" w:eastAsia="Open Sans" w:hAnsi="Open Sans" w:cs="Open Sans"/>
        <w:b/>
      </w:rPr>
      <w:t xml:space="preserve">Year-Long Curriculum Plan for  </w:t>
    </w:r>
    <w:r w:rsidRPr="001E3750">
      <w:rPr>
        <w:rFonts w:ascii="Open Sans" w:eastAsia="Open Sans" w:hAnsi="Open Sans" w:cs="Open Sans"/>
        <w:b/>
        <w:u w:val="single"/>
      </w:rPr>
      <w:t xml:space="preserve">____________ </w:t>
    </w:r>
    <w:r w:rsidRPr="001E3750">
      <w:rPr>
        <w:rFonts w:ascii="Open Sans" w:eastAsia="Open Sans" w:hAnsi="Open Sans" w:cs="Open Sans"/>
        <w:b/>
      </w:rPr>
      <w:t>Year</w:t>
    </w:r>
    <w:r w:rsidR="001E3750">
      <w:rPr>
        <w:rFonts w:ascii="Open Sans" w:eastAsia="Open Sans" w:hAnsi="Open Sans" w:cs="Open Sans"/>
        <w:b/>
      </w:rPr>
      <w:t>___________________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047" w:rsidRDefault="00C1304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47509"/>
    <w:rsid w:val="000966AB"/>
    <w:rsid w:val="001E3750"/>
    <w:rsid w:val="00647509"/>
    <w:rsid w:val="00684B5C"/>
    <w:rsid w:val="00C13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E375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3750"/>
  </w:style>
  <w:style w:type="paragraph" w:styleId="Footer">
    <w:name w:val="footer"/>
    <w:basedOn w:val="Normal"/>
    <w:link w:val="FooterChar"/>
    <w:uiPriority w:val="99"/>
    <w:unhideWhenUsed/>
    <w:rsid w:val="001E37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3750"/>
  </w:style>
  <w:style w:type="paragraph" w:styleId="BalloonText">
    <w:name w:val="Balloon Text"/>
    <w:basedOn w:val="Normal"/>
    <w:link w:val="BalloonTextChar"/>
    <w:uiPriority w:val="99"/>
    <w:semiHidden/>
    <w:unhideWhenUsed/>
    <w:rsid w:val="001E37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75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E375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3750"/>
  </w:style>
  <w:style w:type="paragraph" w:styleId="Footer">
    <w:name w:val="footer"/>
    <w:basedOn w:val="Normal"/>
    <w:link w:val="FooterChar"/>
    <w:uiPriority w:val="99"/>
    <w:unhideWhenUsed/>
    <w:rsid w:val="001E37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3750"/>
  </w:style>
  <w:style w:type="paragraph" w:styleId="BalloonText">
    <w:name w:val="Balloon Text"/>
    <w:basedOn w:val="Normal"/>
    <w:link w:val="BalloonTextChar"/>
    <w:uiPriority w:val="99"/>
    <w:semiHidden/>
    <w:unhideWhenUsed/>
    <w:rsid w:val="001E37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75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47</Words>
  <Characters>271</Characters>
  <Application>Microsoft Macintosh Word</Application>
  <DocSecurity>0</DocSecurity>
  <Lines>2</Lines>
  <Paragraphs>1</Paragraphs>
  <ScaleCrop>false</ScaleCrop>
  <Company>Gateway</Company>
  <LinksUpToDate>false</LinksUpToDate>
  <CharactersWithSpaces>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Megan Orciari</cp:lastModifiedBy>
  <cp:revision>2</cp:revision>
  <cp:lastPrinted>2017-12-16T17:46:00Z</cp:lastPrinted>
  <dcterms:created xsi:type="dcterms:W3CDTF">2018-05-17T05:06:00Z</dcterms:created>
  <dcterms:modified xsi:type="dcterms:W3CDTF">2018-05-17T05:06:00Z</dcterms:modified>
</cp:coreProperties>
</file>