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11D7C1" w14:textId="77777777" w:rsidR="007F64D5" w:rsidRDefault="00501542">
      <w:pPr>
        <w:pStyle w:val="normal0"/>
        <w:rPr>
          <w:rFonts w:ascii="Open Sans" w:eastAsia="Open Sans" w:hAnsi="Open Sans" w:cs="Open Sans"/>
        </w:rPr>
      </w:pPr>
      <w:r>
        <w:rPr>
          <w:noProof/>
          <w:lang w:val="en-US"/>
        </w:rPr>
        <w:drawing>
          <wp:anchor distT="114300" distB="114300" distL="114300" distR="114300" simplePos="0" relativeHeight="251658240" behindDoc="0" locked="0" layoutInCell="1" hidden="0" allowOverlap="1" wp14:anchorId="0BA2290E" wp14:editId="670DA4AC">
            <wp:simplePos x="0" y="0"/>
            <wp:positionH relativeFrom="column">
              <wp:posOffset>114300</wp:posOffset>
            </wp:positionH>
            <wp:positionV relativeFrom="paragraph">
              <wp:posOffset>114300</wp:posOffset>
            </wp:positionV>
            <wp:extent cx="1128713" cy="1068472"/>
            <wp:effectExtent l="0" t="0" r="0" b="0"/>
            <wp:wrapSquare wrapText="bothSides" distT="114300" distB="11430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128713" cy="1068472"/>
                    </a:xfrm>
                    <a:prstGeom prst="rect">
                      <a:avLst/>
                    </a:prstGeom>
                    <a:ln/>
                  </pic:spPr>
                </pic:pic>
              </a:graphicData>
            </a:graphic>
          </wp:anchor>
        </w:drawing>
      </w:r>
    </w:p>
    <w:p w14:paraId="478EBD10" w14:textId="77777777" w:rsidR="007F64D5" w:rsidRDefault="00501542">
      <w:pPr>
        <w:pStyle w:val="normal0"/>
        <w:ind w:left="2880" w:firstLine="720"/>
        <w:rPr>
          <w:rFonts w:ascii="Open Sans" w:eastAsia="Open Sans" w:hAnsi="Open Sans" w:cs="Open Sans"/>
          <w:b/>
        </w:rPr>
      </w:pPr>
      <w:r>
        <w:rPr>
          <w:rFonts w:ascii="Open Sans" w:eastAsia="Open Sans" w:hAnsi="Open Sans" w:cs="Open Sans"/>
          <w:b/>
        </w:rPr>
        <w:t>YOUR DISTANCE LEARNING CONTEXT</w:t>
      </w:r>
    </w:p>
    <w:p w14:paraId="49F7E043" w14:textId="77777777" w:rsidR="007F64D5" w:rsidRDefault="00501542">
      <w:pPr>
        <w:pStyle w:val="normal0"/>
        <w:rPr>
          <w:rFonts w:ascii="Open Sans" w:eastAsia="Open Sans" w:hAnsi="Open Sans" w:cs="Open Sans"/>
        </w:rPr>
      </w:pPr>
      <w:r>
        <w:rPr>
          <w:rFonts w:ascii="Open Sans" w:eastAsia="Open Sans" w:hAnsi="Open Sans" w:cs="Open Sans"/>
        </w:rPr>
        <w:t xml:space="preserve">Before drafting extensive distance learning plans, it is helpful to take stock of the national, state, and local contexts you are working within. What is true for your community and the needs of your students and families? </w:t>
      </w:r>
    </w:p>
    <w:p w14:paraId="45633C76" w14:textId="77777777" w:rsidR="007F64D5" w:rsidRDefault="007F64D5">
      <w:pPr>
        <w:pStyle w:val="normal0"/>
        <w:rPr>
          <w:rFonts w:ascii="Open Sans" w:eastAsia="Open Sans" w:hAnsi="Open Sans" w:cs="Open Sans"/>
        </w:rPr>
      </w:pPr>
    </w:p>
    <w:p w14:paraId="0B1357B5" w14:textId="77777777" w:rsidR="007F64D5" w:rsidRDefault="00501542">
      <w:pPr>
        <w:pStyle w:val="normal0"/>
        <w:rPr>
          <w:rFonts w:ascii="Open Sans" w:eastAsia="Open Sans" w:hAnsi="Open Sans" w:cs="Open Sans"/>
        </w:rPr>
      </w:pPr>
      <w:r>
        <w:rPr>
          <w:rFonts w:ascii="Open Sans" w:eastAsia="Open Sans" w:hAnsi="Open Sans" w:cs="Open Sans"/>
        </w:rPr>
        <w:t>Consider the following contextu</w:t>
      </w:r>
      <w:r>
        <w:rPr>
          <w:rFonts w:ascii="Open Sans" w:eastAsia="Open Sans" w:hAnsi="Open Sans" w:cs="Open Sans"/>
        </w:rPr>
        <w:t>al factors:</w:t>
      </w:r>
    </w:p>
    <w:p w14:paraId="00187042" w14:textId="77777777" w:rsidR="007F64D5" w:rsidRDefault="007F64D5">
      <w:pPr>
        <w:pStyle w:val="normal0"/>
        <w:rPr>
          <w:rFonts w:ascii="Open Sans" w:eastAsia="Open Sans" w:hAnsi="Open Sans" w:cs="Open Sans"/>
        </w:rPr>
      </w:pPr>
    </w:p>
    <w:p w14:paraId="44973B9D" w14:textId="77777777" w:rsidR="007F64D5" w:rsidRDefault="00501542">
      <w:pPr>
        <w:pStyle w:val="normal0"/>
        <w:numPr>
          <w:ilvl w:val="0"/>
          <w:numId w:val="1"/>
        </w:numPr>
        <w:rPr>
          <w:b/>
        </w:rPr>
      </w:pPr>
      <w:r>
        <w:rPr>
          <w:rFonts w:ascii="Open Sans" w:eastAsia="Open Sans" w:hAnsi="Open Sans" w:cs="Open Sans"/>
          <w:b/>
        </w:rPr>
        <w:t xml:space="preserve">Timing - </w:t>
      </w:r>
      <w:r>
        <w:rPr>
          <w:rFonts w:ascii="Open Sans" w:eastAsia="Open Sans" w:hAnsi="Open Sans" w:cs="Open Sans"/>
          <w:i/>
        </w:rPr>
        <w:t>How long a timeframe are you developing plans for, and at what point will they need to be revisited? What are the expectations from school/district leadership and families about timelines? What realities about student, family and staf</w:t>
      </w:r>
      <w:r>
        <w:rPr>
          <w:rFonts w:ascii="Open Sans" w:eastAsia="Open Sans" w:hAnsi="Open Sans" w:cs="Open Sans"/>
          <w:i/>
        </w:rPr>
        <w:t>f schedules do you have to contend with?</w:t>
      </w:r>
    </w:p>
    <w:p w14:paraId="78D6D33F" w14:textId="77777777" w:rsidR="007F64D5" w:rsidRDefault="007F64D5">
      <w:pPr>
        <w:pStyle w:val="normal0"/>
        <w:ind w:left="720"/>
        <w:rPr>
          <w:rFonts w:ascii="Open Sans" w:eastAsia="Open Sans" w:hAnsi="Open Sans" w:cs="Open Sans"/>
        </w:rPr>
      </w:pPr>
    </w:p>
    <w:p w14:paraId="6472FDDD" w14:textId="77777777" w:rsidR="007F64D5" w:rsidRDefault="007F64D5">
      <w:pPr>
        <w:pStyle w:val="normal0"/>
        <w:ind w:left="720"/>
        <w:rPr>
          <w:rFonts w:ascii="Open Sans" w:eastAsia="Open Sans" w:hAnsi="Open Sans" w:cs="Open Sans"/>
        </w:rPr>
      </w:pPr>
    </w:p>
    <w:p w14:paraId="2A81E95E" w14:textId="77777777" w:rsidR="007F64D5" w:rsidRDefault="007F64D5">
      <w:pPr>
        <w:pStyle w:val="normal0"/>
        <w:ind w:left="720"/>
        <w:rPr>
          <w:rFonts w:ascii="Open Sans" w:eastAsia="Open Sans" w:hAnsi="Open Sans" w:cs="Open Sans"/>
        </w:rPr>
      </w:pPr>
    </w:p>
    <w:p w14:paraId="54E28C12" w14:textId="77777777" w:rsidR="007F64D5" w:rsidRDefault="007F64D5">
      <w:pPr>
        <w:pStyle w:val="normal0"/>
        <w:ind w:left="720"/>
        <w:rPr>
          <w:rFonts w:ascii="Open Sans" w:eastAsia="Open Sans" w:hAnsi="Open Sans" w:cs="Open Sans"/>
        </w:rPr>
      </w:pPr>
    </w:p>
    <w:p w14:paraId="12246EFA" w14:textId="77777777" w:rsidR="007F64D5" w:rsidRDefault="007F64D5">
      <w:pPr>
        <w:pStyle w:val="normal0"/>
        <w:ind w:left="720"/>
        <w:rPr>
          <w:rFonts w:ascii="Open Sans" w:eastAsia="Open Sans" w:hAnsi="Open Sans" w:cs="Open Sans"/>
        </w:rPr>
      </w:pPr>
    </w:p>
    <w:p w14:paraId="1AC21788" w14:textId="77777777" w:rsidR="007F64D5" w:rsidRDefault="00501542">
      <w:pPr>
        <w:pStyle w:val="normal0"/>
        <w:numPr>
          <w:ilvl w:val="0"/>
          <w:numId w:val="1"/>
        </w:numPr>
        <w:rPr>
          <w:b/>
        </w:rPr>
      </w:pPr>
      <w:r>
        <w:rPr>
          <w:rFonts w:ascii="Open Sans" w:eastAsia="Open Sans" w:hAnsi="Open Sans" w:cs="Open Sans"/>
          <w:b/>
        </w:rPr>
        <w:t xml:space="preserve">Equity - </w:t>
      </w:r>
      <w:r>
        <w:rPr>
          <w:rFonts w:ascii="Open Sans" w:eastAsia="Open Sans" w:hAnsi="Open Sans" w:cs="Open Sans"/>
          <w:i/>
        </w:rPr>
        <w:t>What are the varied learning needs, levels of independence, and access to support at home among your student population? What other factors might impact students’ abilities to succeed while transitioni</w:t>
      </w:r>
      <w:r>
        <w:rPr>
          <w:rFonts w:ascii="Open Sans" w:eastAsia="Open Sans" w:hAnsi="Open Sans" w:cs="Open Sans"/>
          <w:i/>
        </w:rPr>
        <w:t>ng to a distance learning model?</w:t>
      </w:r>
    </w:p>
    <w:p w14:paraId="230D846A" w14:textId="77777777" w:rsidR="007F64D5" w:rsidRDefault="007F64D5">
      <w:pPr>
        <w:pStyle w:val="normal0"/>
        <w:rPr>
          <w:rFonts w:ascii="Open Sans" w:eastAsia="Open Sans" w:hAnsi="Open Sans" w:cs="Open Sans"/>
        </w:rPr>
      </w:pPr>
    </w:p>
    <w:p w14:paraId="589D9F56" w14:textId="77777777" w:rsidR="007F64D5" w:rsidRDefault="007F64D5">
      <w:pPr>
        <w:pStyle w:val="normal0"/>
        <w:rPr>
          <w:rFonts w:ascii="Open Sans" w:eastAsia="Open Sans" w:hAnsi="Open Sans" w:cs="Open Sans"/>
        </w:rPr>
      </w:pPr>
    </w:p>
    <w:p w14:paraId="31F6955D" w14:textId="77777777" w:rsidR="007F64D5" w:rsidRDefault="007F64D5">
      <w:pPr>
        <w:pStyle w:val="normal0"/>
        <w:rPr>
          <w:rFonts w:ascii="Open Sans" w:eastAsia="Open Sans" w:hAnsi="Open Sans" w:cs="Open Sans"/>
        </w:rPr>
      </w:pPr>
    </w:p>
    <w:p w14:paraId="5BCCD292" w14:textId="77777777" w:rsidR="007F64D5" w:rsidRDefault="007F64D5">
      <w:pPr>
        <w:pStyle w:val="normal0"/>
        <w:rPr>
          <w:rFonts w:ascii="Open Sans" w:eastAsia="Open Sans" w:hAnsi="Open Sans" w:cs="Open Sans"/>
        </w:rPr>
      </w:pPr>
    </w:p>
    <w:p w14:paraId="5BB7174F" w14:textId="77777777" w:rsidR="007F64D5" w:rsidRDefault="007F64D5">
      <w:pPr>
        <w:pStyle w:val="normal0"/>
        <w:rPr>
          <w:rFonts w:ascii="Open Sans" w:eastAsia="Open Sans" w:hAnsi="Open Sans" w:cs="Open Sans"/>
        </w:rPr>
      </w:pPr>
    </w:p>
    <w:p w14:paraId="1A061D99" w14:textId="77777777" w:rsidR="007F64D5" w:rsidRDefault="007F64D5">
      <w:pPr>
        <w:pStyle w:val="normal0"/>
        <w:rPr>
          <w:rFonts w:ascii="Open Sans" w:eastAsia="Open Sans" w:hAnsi="Open Sans" w:cs="Open Sans"/>
        </w:rPr>
      </w:pPr>
    </w:p>
    <w:p w14:paraId="77AA3FA2" w14:textId="77777777" w:rsidR="007F64D5" w:rsidRDefault="00501542">
      <w:pPr>
        <w:pStyle w:val="normal0"/>
        <w:numPr>
          <w:ilvl w:val="0"/>
          <w:numId w:val="1"/>
        </w:numPr>
        <w:rPr>
          <w:b/>
        </w:rPr>
      </w:pPr>
      <w:r>
        <w:rPr>
          <w:rFonts w:ascii="Open Sans" w:eastAsia="Open Sans" w:hAnsi="Open Sans" w:cs="Open Sans"/>
          <w:b/>
        </w:rPr>
        <w:t xml:space="preserve">Faculty - </w:t>
      </w:r>
      <w:r>
        <w:rPr>
          <w:rFonts w:ascii="Open Sans" w:eastAsia="Open Sans" w:hAnsi="Open Sans" w:cs="Open Sans"/>
          <w:i/>
        </w:rPr>
        <w:t>How will you help your staff maintain work/life balance even during this challenging transitional period? Whose expertise can you lean on, and what are your overall faculty strengths and areas of growth to c</w:t>
      </w:r>
      <w:r>
        <w:rPr>
          <w:rFonts w:ascii="Open Sans" w:eastAsia="Open Sans" w:hAnsi="Open Sans" w:cs="Open Sans"/>
          <w:i/>
        </w:rPr>
        <w:t>onsider while developing distance learning plans?</w:t>
      </w:r>
    </w:p>
    <w:p w14:paraId="59582DE0" w14:textId="77777777" w:rsidR="007F64D5" w:rsidRDefault="007F64D5">
      <w:pPr>
        <w:pStyle w:val="normal0"/>
        <w:rPr>
          <w:rFonts w:ascii="Open Sans" w:eastAsia="Open Sans" w:hAnsi="Open Sans" w:cs="Open Sans"/>
        </w:rPr>
      </w:pPr>
    </w:p>
    <w:p w14:paraId="26E4C650" w14:textId="77777777" w:rsidR="007F64D5" w:rsidRDefault="007F64D5">
      <w:pPr>
        <w:pStyle w:val="normal0"/>
        <w:rPr>
          <w:rFonts w:ascii="Open Sans" w:eastAsia="Open Sans" w:hAnsi="Open Sans" w:cs="Open Sans"/>
        </w:rPr>
      </w:pPr>
    </w:p>
    <w:p w14:paraId="3198C008" w14:textId="77777777" w:rsidR="007F64D5" w:rsidRDefault="007F64D5">
      <w:pPr>
        <w:pStyle w:val="normal0"/>
        <w:rPr>
          <w:rFonts w:ascii="Open Sans" w:eastAsia="Open Sans" w:hAnsi="Open Sans" w:cs="Open Sans"/>
        </w:rPr>
      </w:pPr>
    </w:p>
    <w:p w14:paraId="4C0BCBFF" w14:textId="77777777" w:rsidR="007F64D5" w:rsidRDefault="007F64D5">
      <w:pPr>
        <w:pStyle w:val="normal0"/>
        <w:rPr>
          <w:rFonts w:ascii="Open Sans" w:eastAsia="Open Sans" w:hAnsi="Open Sans" w:cs="Open Sans"/>
        </w:rPr>
      </w:pPr>
    </w:p>
    <w:p w14:paraId="7B9DCE59" w14:textId="77777777" w:rsidR="007F64D5" w:rsidRDefault="007F64D5">
      <w:pPr>
        <w:pStyle w:val="normal0"/>
        <w:rPr>
          <w:rFonts w:ascii="Open Sans" w:eastAsia="Open Sans" w:hAnsi="Open Sans" w:cs="Open Sans"/>
        </w:rPr>
      </w:pPr>
    </w:p>
    <w:p w14:paraId="70022EEE" w14:textId="77777777" w:rsidR="007F64D5" w:rsidRDefault="007F64D5">
      <w:pPr>
        <w:pStyle w:val="normal0"/>
        <w:rPr>
          <w:rFonts w:ascii="Open Sans" w:eastAsia="Open Sans" w:hAnsi="Open Sans" w:cs="Open Sans"/>
        </w:rPr>
      </w:pPr>
    </w:p>
    <w:p w14:paraId="1ECF5161" w14:textId="77777777" w:rsidR="007F64D5" w:rsidRDefault="00501542">
      <w:pPr>
        <w:pStyle w:val="normal0"/>
        <w:numPr>
          <w:ilvl w:val="0"/>
          <w:numId w:val="1"/>
        </w:numPr>
        <w:rPr>
          <w:b/>
        </w:rPr>
      </w:pPr>
      <w:r>
        <w:rPr>
          <w:rFonts w:ascii="Open Sans" w:eastAsia="Open Sans" w:hAnsi="Open Sans" w:cs="Open Sans"/>
          <w:b/>
        </w:rPr>
        <w:t xml:space="preserve">Technology - </w:t>
      </w:r>
      <w:r>
        <w:rPr>
          <w:rFonts w:ascii="Open Sans" w:eastAsia="Open Sans" w:hAnsi="Open Sans" w:cs="Open Sans"/>
          <w:i/>
        </w:rPr>
        <w:t>What tools are at your disposal, both free and that may be worth investing in? Overall, how tech-savvy is your faculty? How is technology both a barrier and an asset to your students, families and staff?</w:t>
      </w:r>
    </w:p>
    <w:p w14:paraId="1271C5E4" w14:textId="77777777" w:rsidR="007F64D5" w:rsidRDefault="007F64D5">
      <w:pPr>
        <w:pStyle w:val="normal0"/>
        <w:ind w:left="720"/>
        <w:rPr>
          <w:rFonts w:ascii="Open Sans" w:eastAsia="Open Sans" w:hAnsi="Open Sans" w:cs="Open Sans"/>
          <w:i/>
        </w:rPr>
      </w:pPr>
    </w:p>
    <w:p w14:paraId="31C17287" w14:textId="77777777" w:rsidR="007F64D5" w:rsidRDefault="007F64D5">
      <w:pPr>
        <w:pStyle w:val="normal0"/>
        <w:rPr>
          <w:rFonts w:ascii="Open Sans" w:eastAsia="Open Sans" w:hAnsi="Open Sans" w:cs="Open Sans"/>
        </w:rPr>
      </w:pPr>
    </w:p>
    <w:p w14:paraId="65536F72" w14:textId="77777777" w:rsidR="00501542" w:rsidRDefault="00501542">
      <w:pPr>
        <w:pStyle w:val="normal0"/>
        <w:rPr>
          <w:rFonts w:ascii="Open Sans" w:eastAsia="Open Sans" w:hAnsi="Open Sans" w:cs="Open Sans"/>
        </w:rPr>
      </w:pPr>
    </w:p>
    <w:p w14:paraId="4CE7506A" w14:textId="77777777" w:rsidR="007F64D5" w:rsidRDefault="00501542">
      <w:pPr>
        <w:pStyle w:val="normal0"/>
        <w:rPr>
          <w:rFonts w:ascii="Open Sans" w:eastAsia="Open Sans" w:hAnsi="Open Sans" w:cs="Open Sans"/>
        </w:rPr>
      </w:pPr>
      <w:r>
        <w:rPr>
          <w:rFonts w:ascii="Open Sans" w:eastAsia="Open Sans" w:hAnsi="Open Sans" w:cs="Open Sans"/>
        </w:rPr>
        <w:tab/>
      </w:r>
    </w:p>
    <w:p w14:paraId="6104D0D7" w14:textId="77777777" w:rsidR="007F64D5" w:rsidRDefault="00501542">
      <w:pPr>
        <w:pStyle w:val="normal0"/>
        <w:rPr>
          <w:rFonts w:ascii="Open Sans" w:eastAsia="Open Sans" w:hAnsi="Open Sans" w:cs="Open Sans"/>
          <w:b/>
        </w:rPr>
      </w:pPr>
      <w:r>
        <w:rPr>
          <w:rFonts w:ascii="Open Sans" w:eastAsia="Open Sans" w:hAnsi="Open Sans" w:cs="Open Sans"/>
          <w:b/>
        </w:rPr>
        <w:lastRenderedPageBreak/>
        <w:tab/>
      </w:r>
      <w:r>
        <w:rPr>
          <w:rFonts w:ascii="Open Sans" w:eastAsia="Open Sans" w:hAnsi="Open Sans" w:cs="Open Sans"/>
          <w:b/>
        </w:rPr>
        <w:tab/>
      </w:r>
      <w:r>
        <w:rPr>
          <w:noProof/>
          <w:lang w:val="en-US"/>
        </w:rPr>
        <w:drawing>
          <wp:anchor distT="114300" distB="114300" distL="114300" distR="114300" simplePos="0" relativeHeight="251659264" behindDoc="0" locked="0" layoutInCell="1" hidden="0" allowOverlap="1" wp14:anchorId="1173493B" wp14:editId="0ECD21BF">
            <wp:simplePos x="0" y="0"/>
            <wp:positionH relativeFrom="column">
              <wp:posOffset>-76199</wp:posOffset>
            </wp:positionH>
            <wp:positionV relativeFrom="paragraph">
              <wp:posOffset>114300</wp:posOffset>
            </wp:positionV>
            <wp:extent cx="1128713" cy="1068472"/>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128713" cy="1068472"/>
                    </a:xfrm>
                    <a:prstGeom prst="rect">
                      <a:avLst/>
                    </a:prstGeom>
                    <a:ln/>
                  </pic:spPr>
                </pic:pic>
              </a:graphicData>
            </a:graphic>
          </wp:anchor>
        </w:drawing>
      </w:r>
    </w:p>
    <w:p w14:paraId="10CCBC3F" w14:textId="77777777" w:rsidR="007F64D5" w:rsidRDefault="007F64D5">
      <w:pPr>
        <w:pStyle w:val="normal0"/>
        <w:rPr>
          <w:rFonts w:ascii="Open Sans" w:eastAsia="Open Sans" w:hAnsi="Open Sans" w:cs="Open Sans"/>
          <w:b/>
        </w:rPr>
      </w:pPr>
    </w:p>
    <w:p w14:paraId="195E8532" w14:textId="77777777" w:rsidR="007F64D5" w:rsidRDefault="00501542">
      <w:pPr>
        <w:pStyle w:val="normal0"/>
        <w:ind w:left="2160" w:firstLine="720"/>
        <w:rPr>
          <w:rFonts w:ascii="Open Sans" w:eastAsia="Open Sans" w:hAnsi="Open Sans" w:cs="Open Sans"/>
          <w:b/>
        </w:rPr>
      </w:pPr>
      <w:r>
        <w:rPr>
          <w:rFonts w:ascii="Open Sans" w:eastAsia="Open Sans" w:hAnsi="Open Sans" w:cs="Open Sans"/>
          <w:b/>
        </w:rPr>
        <w:t>CORE BELIEFS AND PRACTICES FOR DISTA</w:t>
      </w:r>
      <w:r>
        <w:rPr>
          <w:rFonts w:ascii="Open Sans" w:eastAsia="Open Sans" w:hAnsi="Open Sans" w:cs="Open Sans"/>
          <w:b/>
        </w:rPr>
        <w:t>NCE LEARNING</w:t>
      </w:r>
    </w:p>
    <w:p w14:paraId="5A288D81" w14:textId="77777777" w:rsidR="007F64D5" w:rsidRDefault="00501542">
      <w:pPr>
        <w:pStyle w:val="normal0"/>
        <w:rPr>
          <w:rFonts w:ascii="Open Sans" w:eastAsia="Open Sans" w:hAnsi="Open Sans" w:cs="Open Sans"/>
        </w:rPr>
      </w:pPr>
      <w:r>
        <w:rPr>
          <w:rFonts w:ascii="Open Sans" w:eastAsia="Open Sans" w:hAnsi="Open Sans" w:cs="Open Sans"/>
        </w:rPr>
        <w:t>Identify your core beliefs either as a school, department, grade level, or individual practitioner in the right column. On the left, identify a practice you can commit to as a distance learning teacher.</w:t>
      </w:r>
    </w:p>
    <w:p w14:paraId="60C96C7F" w14:textId="77777777" w:rsidR="007F64D5" w:rsidRDefault="007F64D5">
      <w:pPr>
        <w:pStyle w:val="normal0"/>
        <w:rPr>
          <w:rFonts w:ascii="Open Sans" w:eastAsia="Open Sans" w:hAnsi="Open Sans" w:cs="Open Sans"/>
        </w:rPr>
      </w:pP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7F64D5" w14:paraId="29E1E0A9" w14:textId="77777777">
        <w:tc>
          <w:tcPr>
            <w:tcW w:w="5400" w:type="dxa"/>
            <w:shd w:val="clear" w:color="auto" w:fill="9FC5E8"/>
            <w:tcMar>
              <w:top w:w="100" w:type="dxa"/>
              <w:left w:w="100" w:type="dxa"/>
              <w:bottom w:w="100" w:type="dxa"/>
              <w:right w:w="100" w:type="dxa"/>
            </w:tcMar>
          </w:tcPr>
          <w:p w14:paraId="2A542DCA" w14:textId="77777777" w:rsidR="007F64D5" w:rsidRDefault="00501542">
            <w:pPr>
              <w:pStyle w:val="normal0"/>
              <w:widowControl w:val="0"/>
              <w:pBdr>
                <w:top w:val="nil"/>
                <w:left w:val="nil"/>
                <w:bottom w:val="nil"/>
                <w:right w:val="nil"/>
                <w:between w:val="nil"/>
              </w:pBdr>
              <w:spacing w:line="240" w:lineRule="auto"/>
              <w:rPr>
                <w:rFonts w:ascii="Open Sans" w:eastAsia="Open Sans" w:hAnsi="Open Sans" w:cs="Open Sans"/>
                <w:b/>
                <w:u w:val="single"/>
              </w:rPr>
            </w:pPr>
            <w:r>
              <w:rPr>
                <w:rFonts w:ascii="Open Sans" w:eastAsia="Open Sans" w:hAnsi="Open Sans" w:cs="Open Sans"/>
                <w:b/>
                <w:u w:val="single"/>
              </w:rPr>
              <w:t>Core Belief</w:t>
            </w:r>
          </w:p>
          <w:p w14:paraId="7A6D5633" w14:textId="77777777" w:rsidR="007F64D5" w:rsidRDefault="00501542">
            <w:pPr>
              <w:pStyle w:val="normal0"/>
              <w:widowControl w:val="0"/>
              <w:pBdr>
                <w:top w:val="nil"/>
                <w:left w:val="nil"/>
                <w:bottom w:val="nil"/>
                <w:right w:val="nil"/>
                <w:between w:val="nil"/>
              </w:pBdr>
              <w:spacing w:line="240" w:lineRule="auto"/>
              <w:rPr>
                <w:rFonts w:ascii="Open Sans" w:eastAsia="Open Sans" w:hAnsi="Open Sans" w:cs="Open Sans"/>
                <w:i/>
              </w:rPr>
            </w:pPr>
            <w:r>
              <w:rPr>
                <w:rFonts w:ascii="Open Sans" w:eastAsia="Open Sans" w:hAnsi="Open Sans" w:cs="Open Sans"/>
                <w:i/>
              </w:rPr>
              <w:t xml:space="preserve">EX: </w:t>
            </w:r>
            <w:r>
              <w:rPr>
                <w:rFonts w:ascii="Open Sans" w:eastAsia="Open Sans" w:hAnsi="Open Sans" w:cs="Open Sans"/>
                <w:b/>
                <w:i/>
              </w:rPr>
              <w:t>Social Emotional Develo</w:t>
            </w:r>
            <w:r>
              <w:rPr>
                <w:rFonts w:ascii="Open Sans" w:eastAsia="Open Sans" w:hAnsi="Open Sans" w:cs="Open Sans"/>
                <w:b/>
                <w:i/>
              </w:rPr>
              <w:t xml:space="preserve">pment and Support </w:t>
            </w:r>
            <w:r>
              <w:rPr>
                <w:rFonts w:ascii="Open Sans" w:eastAsia="Open Sans" w:hAnsi="Open Sans" w:cs="Open Sans"/>
                <w:i/>
              </w:rPr>
              <w:t xml:space="preserve">- </w:t>
            </w:r>
            <w:r>
              <w:rPr>
                <w:rFonts w:ascii="Open Sans" w:eastAsia="Open Sans" w:hAnsi="Open Sans" w:cs="Open Sans"/>
                <w:i/>
                <w:sz w:val="20"/>
                <w:szCs w:val="20"/>
              </w:rPr>
              <w:t xml:space="preserve">We seek to foster feelings of safety and belonging for our students and families. We believe consistency and structure are important for students’ well-being. </w:t>
            </w:r>
          </w:p>
        </w:tc>
        <w:tc>
          <w:tcPr>
            <w:tcW w:w="5400" w:type="dxa"/>
            <w:shd w:val="clear" w:color="auto" w:fill="9FC5E8"/>
            <w:tcMar>
              <w:top w:w="100" w:type="dxa"/>
              <w:left w:w="100" w:type="dxa"/>
              <w:bottom w:w="100" w:type="dxa"/>
              <w:right w:w="100" w:type="dxa"/>
            </w:tcMar>
          </w:tcPr>
          <w:p w14:paraId="4F90EF18" w14:textId="77777777" w:rsidR="007F64D5" w:rsidRDefault="00501542">
            <w:pPr>
              <w:pStyle w:val="normal0"/>
              <w:widowControl w:val="0"/>
              <w:pBdr>
                <w:top w:val="nil"/>
                <w:left w:val="nil"/>
                <w:bottom w:val="nil"/>
                <w:right w:val="nil"/>
                <w:between w:val="nil"/>
              </w:pBdr>
              <w:spacing w:line="240" w:lineRule="auto"/>
              <w:rPr>
                <w:rFonts w:ascii="Open Sans" w:eastAsia="Open Sans" w:hAnsi="Open Sans" w:cs="Open Sans"/>
                <w:b/>
                <w:u w:val="single"/>
              </w:rPr>
            </w:pPr>
            <w:r>
              <w:rPr>
                <w:rFonts w:ascii="Open Sans" w:eastAsia="Open Sans" w:hAnsi="Open Sans" w:cs="Open Sans"/>
                <w:b/>
                <w:u w:val="single"/>
              </w:rPr>
              <w:t>Concrete Practice</w:t>
            </w:r>
          </w:p>
          <w:p w14:paraId="06313C45" w14:textId="77777777" w:rsidR="007F64D5" w:rsidRDefault="00501542">
            <w:pPr>
              <w:pStyle w:val="normal0"/>
              <w:widowControl w:val="0"/>
              <w:pBdr>
                <w:top w:val="nil"/>
                <w:left w:val="nil"/>
                <w:bottom w:val="nil"/>
                <w:right w:val="nil"/>
                <w:between w:val="nil"/>
              </w:pBdr>
              <w:spacing w:line="240" w:lineRule="auto"/>
              <w:rPr>
                <w:rFonts w:ascii="Open Sans" w:eastAsia="Open Sans" w:hAnsi="Open Sans" w:cs="Open Sans"/>
                <w:i/>
              </w:rPr>
            </w:pPr>
            <w:r>
              <w:rPr>
                <w:rFonts w:ascii="Open Sans" w:eastAsia="Open Sans" w:hAnsi="Open Sans" w:cs="Open Sans"/>
                <w:i/>
              </w:rPr>
              <w:t xml:space="preserve">EX: </w:t>
            </w:r>
            <w:r>
              <w:rPr>
                <w:rFonts w:ascii="Open Sans" w:eastAsia="Open Sans" w:hAnsi="Open Sans" w:cs="Open Sans"/>
                <w:i/>
                <w:sz w:val="20"/>
                <w:szCs w:val="20"/>
              </w:rPr>
              <w:t xml:space="preserve">Teachers will provide at least one opportunity for students to connect with each other each week. This could be through an optional synchronous learning session, pair/group assignments, or other means. </w:t>
            </w:r>
          </w:p>
        </w:tc>
      </w:tr>
      <w:tr w:rsidR="007F64D5" w14:paraId="186FDC6E" w14:textId="77777777">
        <w:tc>
          <w:tcPr>
            <w:tcW w:w="5400" w:type="dxa"/>
            <w:shd w:val="clear" w:color="auto" w:fill="auto"/>
            <w:tcMar>
              <w:top w:w="100" w:type="dxa"/>
              <w:left w:w="100" w:type="dxa"/>
              <w:bottom w:w="100" w:type="dxa"/>
              <w:right w:w="100" w:type="dxa"/>
            </w:tcMar>
          </w:tcPr>
          <w:p w14:paraId="597472B5" w14:textId="77777777" w:rsidR="007F64D5" w:rsidRDefault="007F64D5">
            <w:pPr>
              <w:pStyle w:val="normal0"/>
              <w:widowControl w:val="0"/>
              <w:pBdr>
                <w:top w:val="nil"/>
                <w:left w:val="nil"/>
                <w:bottom w:val="nil"/>
                <w:right w:val="nil"/>
                <w:between w:val="nil"/>
              </w:pBdr>
              <w:spacing w:line="240" w:lineRule="auto"/>
              <w:rPr>
                <w:rFonts w:ascii="Open Sans" w:eastAsia="Open Sans" w:hAnsi="Open Sans" w:cs="Open Sans"/>
              </w:rPr>
            </w:pPr>
          </w:p>
          <w:p w14:paraId="63617640" w14:textId="77777777" w:rsidR="007F64D5" w:rsidRDefault="007F64D5">
            <w:pPr>
              <w:pStyle w:val="normal0"/>
              <w:widowControl w:val="0"/>
              <w:pBdr>
                <w:top w:val="nil"/>
                <w:left w:val="nil"/>
                <w:bottom w:val="nil"/>
                <w:right w:val="nil"/>
                <w:between w:val="nil"/>
              </w:pBdr>
              <w:spacing w:line="240" w:lineRule="auto"/>
              <w:rPr>
                <w:rFonts w:ascii="Open Sans" w:eastAsia="Open Sans" w:hAnsi="Open Sans" w:cs="Open Sans"/>
              </w:rPr>
            </w:pPr>
          </w:p>
          <w:p w14:paraId="2D024FB1" w14:textId="77777777" w:rsidR="007F64D5" w:rsidRDefault="007F64D5">
            <w:pPr>
              <w:pStyle w:val="normal0"/>
              <w:widowControl w:val="0"/>
              <w:pBdr>
                <w:top w:val="nil"/>
                <w:left w:val="nil"/>
                <w:bottom w:val="nil"/>
                <w:right w:val="nil"/>
                <w:between w:val="nil"/>
              </w:pBdr>
              <w:spacing w:line="240" w:lineRule="auto"/>
              <w:rPr>
                <w:rFonts w:ascii="Open Sans" w:eastAsia="Open Sans" w:hAnsi="Open Sans" w:cs="Open Sans"/>
              </w:rPr>
            </w:pPr>
          </w:p>
          <w:p w14:paraId="4CB7F5FE" w14:textId="77777777" w:rsidR="007F64D5" w:rsidRDefault="007F64D5">
            <w:pPr>
              <w:pStyle w:val="normal0"/>
              <w:widowControl w:val="0"/>
              <w:pBdr>
                <w:top w:val="nil"/>
                <w:left w:val="nil"/>
                <w:bottom w:val="nil"/>
                <w:right w:val="nil"/>
                <w:between w:val="nil"/>
              </w:pBdr>
              <w:spacing w:line="240" w:lineRule="auto"/>
              <w:rPr>
                <w:rFonts w:ascii="Open Sans" w:eastAsia="Open Sans" w:hAnsi="Open Sans" w:cs="Open Sans"/>
              </w:rPr>
            </w:pPr>
          </w:p>
          <w:p w14:paraId="4864F00F" w14:textId="77777777" w:rsidR="007F64D5" w:rsidRDefault="007F64D5">
            <w:pPr>
              <w:pStyle w:val="normal0"/>
              <w:widowControl w:val="0"/>
              <w:pBdr>
                <w:top w:val="nil"/>
                <w:left w:val="nil"/>
                <w:bottom w:val="nil"/>
                <w:right w:val="nil"/>
                <w:between w:val="nil"/>
              </w:pBdr>
              <w:spacing w:line="240" w:lineRule="auto"/>
              <w:rPr>
                <w:rFonts w:ascii="Open Sans" w:eastAsia="Open Sans" w:hAnsi="Open Sans" w:cs="Open Sans"/>
              </w:rPr>
            </w:pPr>
          </w:p>
        </w:tc>
        <w:tc>
          <w:tcPr>
            <w:tcW w:w="5400" w:type="dxa"/>
            <w:shd w:val="clear" w:color="auto" w:fill="auto"/>
            <w:tcMar>
              <w:top w:w="100" w:type="dxa"/>
              <w:left w:w="100" w:type="dxa"/>
              <w:bottom w:w="100" w:type="dxa"/>
              <w:right w:w="100" w:type="dxa"/>
            </w:tcMar>
          </w:tcPr>
          <w:p w14:paraId="635A40AB" w14:textId="77777777" w:rsidR="007F64D5" w:rsidRDefault="007F64D5">
            <w:pPr>
              <w:pStyle w:val="normal0"/>
              <w:widowControl w:val="0"/>
              <w:pBdr>
                <w:top w:val="nil"/>
                <w:left w:val="nil"/>
                <w:bottom w:val="nil"/>
                <w:right w:val="nil"/>
                <w:between w:val="nil"/>
              </w:pBdr>
              <w:spacing w:line="240" w:lineRule="auto"/>
              <w:rPr>
                <w:rFonts w:ascii="Open Sans" w:eastAsia="Open Sans" w:hAnsi="Open Sans" w:cs="Open Sans"/>
              </w:rPr>
            </w:pPr>
            <w:bookmarkStart w:id="0" w:name="_GoBack"/>
            <w:bookmarkEnd w:id="0"/>
          </w:p>
        </w:tc>
      </w:tr>
      <w:tr w:rsidR="007F64D5" w14:paraId="48AC1302" w14:textId="77777777">
        <w:tc>
          <w:tcPr>
            <w:tcW w:w="5400" w:type="dxa"/>
            <w:shd w:val="clear" w:color="auto" w:fill="auto"/>
            <w:tcMar>
              <w:top w:w="100" w:type="dxa"/>
              <w:left w:w="100" w:type="dxa"/>
              <w:bottom w:w="100" w:type="dxa"/>
              <w:right w:w="100" w:type="dxa"/>
            </w:tcMar>
          </w:tcPr>
          <w:p w14:paraId="1668288D" w14:textId="77777777" w:rsidR="007F64D5" w:rsidRDefault="007F64D5">
            <w:pPr>
              <w:pStyle w:val="normal0"/>
              <w:widowControl w:val="0"/>
              <w:pBdr>
                <w:top w:val="nil"/>
                <w:left w:val="nil"/>
                <w:bottom w:val="nil"/>
                <w:right w:val="nil"/>
                <w:between w:val="nil"/>
              </w:pBdr>
              <w:spacing w:line="240" w:lineRule="auto"/>
              <w:rPr>
                <w:rFonts w:ascii="Open Sans" w:eastAsia="Open Sans" w:hAnsi="Open Sans" w:cs="Open Sans"/>
              </w:rPr>
            </w:pPr>
          </w:p>
          <w:p w14:paraId="34E872BA" w14:textId="77777777" w:rsidR="007F64D5" w:rsidRDefault="007F64D5">
            <w:pPr>
              <w:pStyle w:val="normal0"/>
              <w:widowControl w:val="0"/>
              <w:pBdr>
                <w:top w:val="nil"/>
                <w:left w:val="nil"/>
                <w:bottom w:val="nil"/>
                <w:right w:val="nil"/>
                <w:between w:val="nil"/>
              </w:pBdr>
              <w:spacing w:line="240" w:lineRule="auto"/>
              <w:rPr>
                <w:rFonts w:ascii="Open Sans" w:eastAsia="Open Sans" w:hAnsi="Open Sans" w:cs="Open Sans"/>
              </w:rPr>
            </w:pPr>
          </w:p>
          <w:p w14:paraId="54862AAD" w14:textId="77777777" w:rsidR="007F64D5" w:rsidRDefault="007F64D5">
            <w:pPr>
              <w:pStyle w:val="normal0"/>
              <w:widowControl w:val="0"/>
              <w:pBdr>
                <w:top w:val="nil"/>
                <w:left w:val="nil"/>
                <w:bottom w:val="nil"/>
                <w:right w:val="nil"/>
                <w:between w:val="nil"/>
              </w:pBdr>
              <w:spacing w:line="240" w:lineRule="auto"/>
              <w:rPr>
                <w:rFonts w:ascii="Open Sans" w:eastAsia="Open Sans" w:hAnsi="Open Sans" w:cs="Open Sans"/>
              </w:rPr>
            </w:pPr>
          </w:p>
          <w:p w14:paraId="3A201846" w14:textId="77777777" w:rsidR="007F64D5" w:rsidRDefault="007F64D5">
            <w:pPr>
              <w:pStyle w:val="normal0"/>
              <w:widowControl w:val="0"/>
              <w:pBdr>
                <w:top w:val="nil"/>
                <w:left w:val="nil"/>
                <w:bottom w:val="nil"/>
                <w:right w:val="nil"/>
                <w:between w:val="nil"/>
              </w:pBdr>
              <w:spacing w:line="240" w:lineRule="auto"/>
              <w:rPr>
                <w:rFonts w:ascii="Open Sans" w:eastAsia="Open Sans" w:hAnsi="Open Sans" w:cs="Open Sans"/>
              </w:rPr>
            </w:pPr>
          </w:p>
          <w:p w14:paraId="7C4FFEB5" w14:textId="77777777" w:rsidR="007F64D5" w:rsidRDefault="007F64D5">
            <w:pPr>
              <w:pStyle w:val="normal0"/>
              <w:widowControl w:val="0"/>
              <w:pBdr>
                <w:top w:val="nil"/>
                <w:left w:val="nil"/>
                <w:bottom w:val="nil"/>
                <w:right w:val="nil"/>
                <w:between w:val="nil"/>
              </w:pBdr>
              <w:spacing w:line="240" w:lineRule="auto"/>
              <w:rPr>
                <w:rFonts w:ascii="Open Sans" w:eastAsia="Open Sans" w:hAnsi="Open Sans" w:cs="Open Sans"/>
              </w:rPr>
            </w:pPr>
          </w:p>
          <w:p w14:paraId="23EB5852" w14:textId="77777777" w:rsidR="007F64D5" w:rsidRDefault="007F64D5">
            <w:pPr>
              <w:pStyle w:val="normal0"/>
              <w:widowControl w:val="0"/>
              <w:pBdr>
                <w:top w:val="nil"/>
                <w:left w:val="nil"/>
                <w:bottom w:val="nil"/>
                <w:right w:val="nil"/>
                <w:between w:val="nil"/>
              </w:pBdr>
              <w:spacing w:line="240" w:lineRule="auto"/>
              <w:rPr>
                <w:rFonts w:ascii="Open Sans" w:eastAsia="Open Sans" w:hAnsi="Open Sans" w:cs="Open Sans"/>
              </w:rPr>
            </w:pPr>
          </w:p>
        </w:tc>
        <w:tc>
          <w:tcPr>
            <w:tcW w:w="5400" w:type="dxa"/>
            <w:shd w:val="clear" w:color="auto" w:fill="auto"/>
            <w:tcMar>
              <w:top w:w="100" w:type="dxa"/>
              <w:left w:w="100" w:type="dxa"/>
              <w:bottom w:w="100" w:type="dxa"/>
              <w:right w:w="100" w:type="dxa"/>
            </w:tcMar>
          </w:tcPr>
          <w:p w14:paraId="16A8114A" w14:textId="77777777" w:rsidR="007F64D5" w:rsidRDefault="007F64D5">
            <w:pPr>
              <w:pStyle w:val="normal0"/>
              <w:widowControl w:val="0"/>
              <w:pBdr>
                <w:top w:val="nil"/>
                <w:left w:val="nil"/>
                <w:bottom w:val="nil"/>
                <w:right w:val="nil"/>
                <w:between w:val="nil"/>
              </w:pBdr>
              <w:spacing w:line="240" w:lineRule="auto"/>
              <w:rPr>
                <w:rFonts w:ascii="Open Sans" w:eastAsia="Open Sans" w:hAnsi="Open Sans" w:cs="Open Sans"/>
              </w:rPr>
            </w:pPr>
          </w:p>
        </w:tc>
      </w:tr>
      <w:tr w:rsidR="007F64D5" w14:paraId="6A109A92" w14:textId="77777777">
        <w:tc>
          <w:tcPr>
            <w:tcW w:w="5400" w:type="dxa"/>
            <w:shd w:val="clear" w:color="auto" w:fill="auto"/>
            <w:tcMar>
              <w:top w:w="100" w:type="dxa"/>
              <w:left w:w="100" w:type="dxa"/>
              <w:bottom w:w="100" w:type="dxa"/>
              <w:right w:w="100" w:type="dxa"/>
            </w:tcMar>
          </w:tcPr>
          <w:p w14:paraId="0C620660" w14:textId="77777777" w:rsidR="007F64D5" w:rsidRDefault="007F64D5">
            <w:pPr>
              <w:pStyle w:val="normal0"/>
              <w:widowControl w:val="0"/>
              <w:pBdr>
                <w:top w:val="nil"/>
                <w:left w:val="nil"/>
                <w:bottom w:val="nil"/>
                <w:right w:val="nil"/>
                <w:between w:val="nil"/>
              </w:pBdr>
              <w:spacing w:line="240" w:lineRule="auto"/>
              <w:rPr>
                <w:rFonts w:ascii="Open Sans" w:eastAsia="Open Sans" w:hAnsi="Open Sans" w:cs="Open Sans"/>
              </w:rPr>
            </w:pPr>
          </w:p>
          <w:p w14:paraId="279B51C4" w14:textId="77777777" w:rsidR="007F64D5" w:rsidRDefault="007F64D5">
            <w:pPr>
              <w:pStyle w:val="normal0"/>
              <w:widowControl w:val="0"/>
              <w:pBdr>
                <w:top w:val="nil"/>
                <w:left w:val="nil"/>
                <w:bottom w:val="nil"/>
                <w:right w:val="nil"/>
                <w:between w:val="nil"/>
              </w:pBdr>
              <w:spacing w:line="240" w:lineRule="auto"/>
              <w:rPr>
                <w:rFonts w:ascii="Open Sans" w:eastAsia="Open Sans" w:hAnsi="Open Sans" w:cs="Open Sans"/>
              </w:rPr>
            </w:pPr>
          </w:p>
          <w:p w14:paraId="0C9C8B39" w14:textId="77777777" w:rsidR="007F64D5" w:rsidRDefault="007F64D5">
            <w:pPr>
              <w:pStyle w:val="normal0"/>
              <w:widowControl w:val="0"/>
              <w:pBdr>
                <w:top w:val="nil"/>
                <w:left w:val="nil"/>
                <w:bottom w:val="nil"/>
                <w:right w:val="nil"/>
                <w:between w:val="nil"/>
              </w:pBdr>
              <w:spacing w:line="240" w:lineRule="auto"/>
              <w:rPr>
                <w:rFonts w:ascii="Open Sans" w:eastAsia="Open Sans" w:hAnsi="Open Sans" w:cs="Open Sans"/>
              </w:rPr>
            </w:pPr>
          </w:p>
          <w:p w14:paraId="6C95B3F7" w14:textId="77777777" w:rsidR="007F64D5" w:rsidRDefault="007F64D5">
            <w:pPr>
              <w:pStyle w:val="normal0"/>
              <w:widowControl w:val="0"/>
              <w:pBdr>
                <w:top w:val="nil"/>
                <w:left w:val="nil"/>
                <w:bottom w:val="nil"/>
                <w:right w:val="nil"/>
                <w:between w:val="nil"/>
              </w:pBdr>
              <w:spacing w:line="240" w:lineRule="auto"/>
              <w:rPr>
                <w:rFonts w:ascii="Open Sans" w:eastAsia="Open Sans" w:hAnsi="Open Sans" w:cs="Open Sans"/>
              </w:rPr>
            </w:pPr>
          </w:p>
          <w:p w14:paraId="4625F5A7" w14:textId="77777777" w:rsidR="007F64D5" w:rsidRDefault="007F64D5">
            <w:pPr>
              <w:pStyle w:val="normal0"/>
              <w:widowControl w:val="0"/>
              <w:pBdr>
                <w:top w:val="nil"/>
                <w:left w:val="nil"/>
                <w:bottom w:val="nil"/>
                <w:right w:val="nil"/>
                <w:between w:val="nil"/>
              </w:pBdr>
              <w:spacing w:line="240" w:lineRule="auto"/>
              <w:rPr>
                <w:rFonts w:ascii="Open Sans" w:eastAsia="Open Sans" w:hAnsi="Open Sans" w:cs="Open Sans"/>
              </w:rPr>
            </w:pPr>
          </w:p>
          <w:p w14:paraId="394DE94D" w14:textId="77777777" w:rsidR="007F64D5" w:rsidRDefault="007F64D5">
            <w:pPr>
              <w:pStyle w:val="normal0"/>
              <w:widowControl w:val="0"/>
              <w:pBdr>
                <w:top w:val="nil"/>
                <w:left w:val="nil"/>
                <w:bottom w:val="nil"/>
                <w:right w:val="nil"/>
                <w:between w:val="nil"/>
              </w:pBdr>
              <w:spacing w:line="240" w:lineRule="auto"/>
              <w:rPr>
                <w:rFonts w:ascii="Open Sans" w:eastAsia="Open Sans" w:hAnsi="Open Sans" w:cs="Open Sans"/>
              </w:rPr>
            </w:pPr>
          </w:p>
        </w:tc>
        <w:tc>
          <w:tcPr>
            <w:tcW w:w="5400" w:type="dxa"/>
            <w:shd w:val="clear" w:color="auto" w:fill="auto"/>
            <w:tcMar>
              <w:top w:w="100" w:type="dxa"/>
              <w:left w:w="100" w:type="dxa"/>
              <w:bottom w:w="100" w:type="dxa"/>
              <w:right w:w="100" w:type="dxa"/>
            </w:tcMar>
          </w:tcPr>
          <w:p w14:paraId="7CFBFC72" w14:textId="77777777" w:rsidR="007F64D5" w:rsidRDefault="007F64D5">
            <w:pPr>
              <w:pStyle w:val="normal0"/>
              <w:widowControl w:val="0"/>
              <w:pBdr>
                <w:top w:val="nil"/>
                <w:left w:val="nil"/>
                <w:bottom w:val="nil"/>
                <w:right w:val="nil"/>
                <w:between w:val="nil"/>
              </w:pBdr>
              <w:spacing w:line="240" w:lineRule="auto"/>
              <w:rPr>
                <w:rFonts w:ascii="Open Sans" w:eastAsia="Open Sans" w:hAnsi="Open Sans" w:cs="Open Sans"/>
              </w:rPr>
            </w:pPr>
          </w:p>
        </w:tc>
      </w:tr>
      <w:tr w:rsidR="007F64D5" w14:paraId="55BF04B8" w14:textId="77777777">
        <w:tc>
          <w:tcPr>
            <w:tcW w:w="5400" w:type="dxa"/>
            <w:shd w:val="clear" w:color="auto" w:fill="auto"/>
            <w:tcMar>
              <w:top w:w="100" w:type="dxa"/>
              <w:left w:w="100" w:type="dxa"/>
              <w:bottom w:w="100" w:type="dxa"/>
              <w:right w:w="100" w:type="dxa"/>
            </w:tcMar>
          </w:tcPr>
          <w:p w14:paraId="1A06C84E" w14:textId="77777777" w:rsidR="007F64D5" w:rsidRDefault="007F64D5">
            <w:pPr>
              <w:pStyle w:val="normal0"/>
              <w:widowControl w:val="0"/>
              <w:pBdr>
                <w:top w:val="nil"/>
                <w:left w:val="nil"/>
                <w:bottom w:val="nil"/>
                <w:right w:val="nil"/>
                <w:between w:val="nil"/>
              </w:pBdr>
              <w:spacing w:line="240" w:lineRule="auto"/>
              <w:rPr>
                <w:rFonts w:ascii="Open Sans" w:eastAsia="Open Sans" w:hAnsi="Open Sans" w:cs="Open Sans"/>
              </w:rPr>
            </w:pPr>
          </w:p>
          <w:p w14:paraId="113F1614" w14:textId="77777777" w:rsidR="007F64D5" w:rsidRDefault="007F64D5">
            <w:pPr>
              <w:pStyle w:val="normal0"/>
              <w:widowControl w:val="0"/>
              <w:pBdr>
                <w:top w:val="nil"/>
                <w:left w:val="nil"/>
                <w:bottom w:val="nil"/>
                <w:right w:val="nil"/>
                <w:between w:val="nil"/>
              </w:pBdr>
              <w:spacing w:line="240" w:lineRule="auto"/>
              <w:rPr>
                <w:rFonts w:ascii="Open Sans" w:eastAsia="Open Sans" w:hAnsi="Open Sans" w:cs="Open Sans"/>
              </w:rPr>
            </w:pPr>
          </w:p>
          <w:p w14:paraId="3C3ECA84" w14:textId="77777777" w:rsidR="007F64D5" w:rsidRDefault="007F64D5">
            <w:pPr>
              <w:pStyle w:val="normal0"/>
              <w:widowControl w:val="0"/>
              <w:pBdr>
                <w:top w:val="nil"/>
                <w:left w:val="nil"/>
                <w:bottom w:val="nil"/>
                <w:right w:val="nil"/>
                <w:between w:val="nil"/>
              </w:pBdr>
              <w:spacing w:line="240" w:lineRule="auto"/>
              <w:rPr>
                <w:rFonts w:ascii="Open Sans" w:eastAsia="Open Sans" w:hAnsi="Open Sans" w:cs="Open Sans"/>
              </w:rPr>
            </w:pPr>
          </w:p>
          <w:p w14:paraId="4FEC0E35" w14:textId="77777777" w:rsidR="007F64D5" w:rsidRDefault="007F64D5">
            <w:pPr>
              <w:pStyle w:val="normal0"/>
              <w:widowControl w:val="0"/>
              <w:pBdr>
                <w:top w:val="nil"/>
                <w:left w:val="nil"/>
                <w:bottom w:val="nil"/>
                <w:right w:val="nil"/>
                <w:between w:val="nil"/>
              </w:pBdr>
              <w:spacing w:line="240" w:lineRule="auto"/>
              <w:rPr>
                <w:rFonts w:ascii="Open Sans" w:eastAsia="Open Sans" w:hAnsi="Open Sans" w:cs="Open Sans"/>
              </w:rPr>
            </w:pPr>
          </w:p>
          <w:p w14:paraId="2DE9E271" w14:textId="77777777" w:rsidR="007F64D5" w:rsidRDefault="007F64D5">
            <w:pPr>
              <w:pStyle w:val="normal0"/>
              <w:widowControl w:val="0"/>
              <w:pBdr>
                <w:top w:val="nil"/>
                <w:left w:val="nil"/>
                <w:bottom w:val="nil"/>
                <w:right w:val="nil"/>
                <w:between w:val="nil"/>
              </w:pBdr>
              <w:spacing w:line="240" w:lineRule="auto"/>
              <w:rPr>
                <w:rFonts w:ascii="Open Sans" w:eastAsia="Open Sans" w:hAnsi="Open Sans" w:cs="Open Sans"/>
              </w:rPr>
            </w:pPr>
          </w:p>
          <w:p w14:paraId="00A0E511" w14:textId="77777777" w:rsidR="007F64D5" w:rsidRDefault="007F64D5">
            <w:pPr>
              <w:pStyle w:val="normal0"/>
              <w:widowControl w:val="0"/>
              <w:pBdr>
                <w:top w:val="nil"/>
                <w:left w:val="nil"/>
                <w:bottom w:val="nil"/>
                <w:right w:val="nil"/>
                <w:between w:val="nil"/>
              </w:pBdr>
              <w:spacing w:line="240" w:lineRule="auto"/>
              <w:rPr>
                <w:rFonts w:ascii="Open Sans" w:eastAsia="Open Sans" w:hAnsi="Open Sans" w:cs="Open Sans"/>
              </w:rPr>
            </w:pPr>
          </w:p>
        </w:tc>
        <w:tc>
          <w:tcPr>
            <w:tcW w:w="5400" w:type="dxa"/>
            <w:shd w:val="clear" w:color="auto" w:fill="auto"/>
            <w:tcMar>
              <w:top w:w="100" w:type="dxa"/>
              <w:left w:w="100" w:type="dxa"/>
              <w:bottom w:w="100" w:type="dxa"/>
              <w:right w:w="100" w:type="dxa"/>
            </w:tcMar>
          </w:tcPr>
          <w:p w14:paraId="378072C0" w14:textId="77777777" w:rsidR="007F64D5" w:rsidRDefault="007F64D5">
            <w:pPr>
              <w:pStyle w:val="normal0"/>
              <w:widowControl w:val="0"/>
              <w:pBdr>
                <w:top w:val="nil"/>
                <w:left w:val="nil"/>
                <w:bottom w:val="nil"/>
                <w:right w:val="nil"/>
                <w:between w:val="nil"/>
              </w:pBdr>
              <w:spacing w:line="240" w:lineRule="auto"/>
              <w:rPr>
                <w:rFonts w:ascii="Open Sans" w:eastAsia="Open Sans" w:hAnsi="Open Sans" w:cs="Open Sans"/>
              </w:rPr>
            </w:pPr>
          </w:p>
        </w:tc>
      </w:tr>
      <w:tr w:rsidR="007F64D5" w14:paraId="331DE86B" w14:textId="77777777">
        <w:tc>
          <w:tcPr>
            <w:tcW w:w="5400" w:type="dxa"/>
            <w:shd w:val="clear" w:color="auto" w:fill="auto"/>
            <w:tcMar>
              <w:top w:w="100" w:type="dxa"/>
              <w:left w:w="100" w:type="dxa"/>
              <w:bottom w:w="100" w:type="dxa"/>
              <w:right w:w="100" w:type="dxa"/>
            </w:tcMar>
          </w:tcPr>
          <w:p w14:paraId="1C24EB66" w14:textId="77777777" w:rsidR="007F64D5" w:rsidRDefault="007F64D5">
            <w:pPr>
              <w:pStyle w:val="normal0"/>
              <w:widowControl w:val="0"/>
              <w:pBdr>
                <w:top w:val="nil"/>
                <w:left w:val="nil"/>
                <w:bottom w:val="nil"/>
                <w:right w:val="nil"/>
                <w:between w:val="nil"/>
              </w:pBdr>
              <w:spacing w:line="240" w:lineRule="auto"/>
              <w:rPr>
                <w:rFonts w:ascii="Open Sans" w:eastAsia="Open Sans" w:hAnsi="Open Sans" w:cs="Open Sans"/>
              </w:rPr>
            </w:pPr>
          </w:p>
          <w:p w14:paraId="4F6778C0" w14:textId="77777777" w:rsidR="007F64D5" w:rsidRDefault="007F64D5">
            <w:pPr>
              <w:pStyle w:val="normal0"/>
              <w:widowControl w:val="0"/>
              <w:pBdr>
                <w:top w:val="nil"/>
                <w:left w:val="nil"/>
                <w:bottom w:val="nil"/>
                <w:right w:val="nil"/>
                <w:between w:val="nil"/>
              </w:pBdr>
              <w:spacing w:line="240" w:lineRule="auto"/>
              <w:rPr>
                <w:rFonts w:ascii="Open Sans" w:eastAsia="Open Sans" w:hAnsi="Open Sans" w:cs="Open Sans"/>
              </w:rPr>
            </w:pPr>
          </w:p>
          <w:p w14:paraId="4F904FA4" w14:textId="77777777" w:rsidR="007F64D5" w:rsidRDefault="007F64D5">
            <w:pPr>
              <w:pStyle w:val="normal0"/>
              <w:widowControl w:val="0"/>
              <w:pBdr>
                <w:top w:val="nil"/>
                <w:left w:val="nil"/>
                <w:bottom w:val="nil"/>
                <w:right w:val="nil"/>
                <w:between w:val="nil"/>
              </w:pBdr>
              <w:spacing w:line="240" w:lineRule="auto"/>
              <w:rPr>
                <w:rFonts w:ascii="Open Sans" w:eastAsia="Open Sans" w:hAnsi="Open Sans" w:cs="Open Sans"/>
              </w:rPr>
            </w:pPr>
          </w:p>
          <w:p w14:paraId="6E4C2403" w14:textId="77777777" w:rsidR="007F64D5" w:rsidRDefault="007F64D5">
            <w:pPr>
              <w:pStyle w:val="normal0"/>
              <w:widowControl w:val="0"/>
              <w:pBdr>
                <w:top w:val="nil"/>
                <w:left w:val="nil"/>
                <w:bottom w:val="nil"/>
                <w:right w:val="nil"/>
                <w:between w:val="nil"/>
              </w:pBdr>
              <w:spacing w:line="240" w:lineRule="auto"/>
              <w:rPr>
                <w:rFonts w:ascii="Open Sans" w:eastAsia="Open Sans" w:hAnsi="Open Sans" w:cs="Open Sans"/>
              </w:rPr>
            </w:pPr>
          </w:p>
          <w:p w14:paraId="7A0E7455" w14:textId="77777777" w:rsidR="007F64D5" w:rsidRDefault="007F64D5">
            <w:pPr>
              <w:pStyle w:val="normal0"/>
              <w:widowControl w:val="0"/>
              <w:pBdr>
                <w:top w:val="nil"/>
                <w:left w:val="nil"/>
                <w:bottom w:val="nil"/>
                <w:right w:val="nil"/>
                <w:between w:val="nil"/>
              </w:pBdr>
              <w:spacing w:line="240" w:lineRule="auto"/>
              <w:rPr>
                <w:rFonts w:ascii="Open Sans" w:eastAsia="Open Sans" w:hAnsi="Open Sans" w:cs="Open Sans"/>
              </w:rPr>
            </w:pPr>
          </w:p>
          <w:p w14:paraId="1791DACA" w14:textId="77777777" w:rsidR="007F64D5" w:rsidRDefault="007F64D5">
            <w:pPr>
              <w:pStyle w:val="normal0"/>
              <w:widowControl w:val="0"/>
              <w:pBdr>
                <w:top w:val="nil"/>
                <w:left w:val="nil"/>
                <w:bottom w:val="nil"/>
                <w:right w:val="nil"/>
                <w:between w:val="nil"/>
              </w:pBdr>
              <w:spacing w:line="240" w:lineRule="auto"/>
              <w:rPr>
                <w:rFonts w:ascii="Open Sans" w:eastAsia="Open Sans" w:hAnsi="Open Sans" w:cs="Open Sans"/>
              </w:rPr>
            </w:pPr>
          </w:p>
        </w:tc>
        <w:tc>
          <w:tcPr>
            <w:tcW w:w="5400" w:type="dxa"/>
            <w:shd w:val="clear" w:color="auto" w:fill="auto"/>
            <w:tcMar>
              <w:top w:w="100" w:type="dxa"/>
              <w:left w:w="100" w:type="dxa"/>
              <w:bottom w:w="100" w:type="dxa"/>
              <w:right w:w="100" w:type="dxa"/>
            </w:tcMar>
          </w:tcPr>
          <w:p w14:paraId="51833F3D" w14:textId="77777777" w:rsidR="007F64D5" w:rsidRDefault="007F64D5">
            <w:pPr>
              <w:pStyle w:val="normal0"/>
              <w:widowControl w:val="0"/>
              <w:pBdr>
                <w:top w:val="nil"/>
                <w:left w:val="nil"/>
                <w:bottom w:val="nil"/>
                <w:right w:val="nil"/>
                <w:between w:val="nil"/>
              </w:pBdr>
              <w:spacing w:line="240" w:lineRule="auto"/>
              <w:rPr>
                <w:rFonts w:ascii="Open Sans" w:eastAsia="Open Sans" w:hAnsi="Open Sans" w:cs="Open Sans"/>
              </w:rPr>
            </w:pPr>
          </w:p>
        </w:tc>
      </w:tr>
    </w:tbl>
    <w:p w14:paraId="1D6A21DF" w14:textId="77777777" w:rsidR="007F64D5" w:rsidRDefault="007F64D5">
      <w:pPr>
        <w:pStyle w:val="normal0"/>
        <w:rPr>
          <w:rFonts w:ascii="Open Sans" w:eastAsia="Open Sans" w:hAnsi="Open Sans" w:cs="Open Sans"/>
        </w:rPr>
      </w:pPr>
    </w:p>
    <w:sectPr w:rsidR="007F64D5">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Open Sans">
    <w:altName w:val="Open Sans Regular"/>
    <w:charset w:val="00"/>
    <w:family w:val="auto"/>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52921"/>
    <w:multiLevelType w:val="multilevel"/>
    <w:tmpl w:val="3F0C1A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7F64D5"/>
    <w:rsid w:val="00501542"/>
    <w:rsid w:val="007F64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AE28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310</Words>
  <Characters>1768</Characters>
  <Application>Microsoft Macintosh Word</Application>
  <DocSecurity>0</DocSecurity>
  <Lines>14</Lines>
  <Paragraphs>4</Paragraphs>
  <ScaleCrop>false</ScaleCrop>
  <Company/>
  <LinksUpToDate>false</LinksUpToDate>
  <CharactersWithSpaces>2074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Gateway Public Schools</cp:lastModifiedBy>
  <cp:revision>2</cp:revision>
  <dcterms:created xsi:type="dcterms:W3CDTF">2020-04-03T16:31:00Z</dcterms:created>
  <dcterms:modified xsi:type="dcterms:W3CDTF">2020-04-03T16:32:00Z</dcterms:modified>
</cp:coreProperties>
</file>